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64" w:rsidRPr="00472C82" w:rsidRDefault="009C4D64" w:rsidP="009C4D64">
      <w:pPr>
        <w:widowControl w:val="0"/>
        <w:spacing w:after="0" w:line="360" w:lineRule="auto"/>
        <w:ind w:firstLine="709"/>
        <w:jc w:val="both"/>
        <w:rPr>
          <w:rFonts w:ascii="Times New Roman" w:hAnsi="Times New Roman" w:cs="Times New Roman"/>
          <w:b/>
          <w:sz w:val="26"/>
          <w:szCs w:val="26"/>
          <w:lang w:val="uk-UA"/>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B32254F" wp14:editId="2DCE3E3D">
                <wp:simplePos x="0" y="0"/>
                <wp:positionH relativeFrom="column">
                  <wp:posOffset>986790</wp:posOffset>
                </wp:positionH>
                <wp:positionV relativeFrom="paragraph">
                  <wp:posOffset>-76200</wp:posOffset>
                </wp:positionV>
                <wp:extent cx="10795" cy="495300"/>
                <wp:effectExtent l="15240" t="9525" r="50165" b="38100"/>
                <wp:wrapNone/>
                <wp:docPr id="5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495300"/>
                        </a:xfrm>
                        <a:prstGeom prst="straightConnector1">
                          <a:avLst/>
                        </a:prstGeom>
                        <a:noFill/>
                        <a:ln w="19050">
                          <a:solidFill>
                            <a:srgbClr val="000000"/>
                          </a:solidFill>
                          <a:round/>
                          <a:headEnd/>
                          <a:tailEnd/>
                        </a:ln>
                        <a:effectLst>
                          <a:outerShdw dist="45791" dir="2021404"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7.7pt;margin-top:-6pt;width:.85pt;height:3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" strokeweight="1.5pt">
                <v:shadow on="t" offset="3pt"/>
              </v:shape>
            </w:pict>
          </mc:Fallback>
        </mc:AlternateContent>
      </w:r>
      <w:r>
        <w:rPr>
          <w:rFonts w:ascii="Times New Roman" w:hAnsi="Times New Roman" w:cs="Times New Roman"/>
          <w:b/>
          <w:sz w:val="26"/>
          <w:szCs w:val="26"/>
          <w:lang w:val="uk-UA"/>
        </w:rPr>
        <w:t>2</w:t>
      </w:r>
      <w:r w:rsidRPr="00472C82">
        <w:rPr>
          <w:rFonts w:ascii="Times New Roman" w:hAnsi="Times New Roman" w:cs="Times New Roman"/>
          <w:b/>
          <w:sz w:val="26"/>
          <w:szCs w:val="26"/>
          <w:lang w:val="uk-UA"/>
        </w:rPr>
        <w:t xml:space="preserve">                    </w:t>
      </w:r>
      <w:r>
        <w:rPr>
          <w:rFonts w:ascii="Times New Roman" w:hAnsi="Times New Roman" w:cs="Times New Roman"/>
          <w:b/>
          <w:sz w:val="26"/>
          <w:szCs w:val="26"/>
          <w:lang w:val="uk-UA"/>
        </w:rPr>
        <w:t>РЕЗЮМЕ</w:t>
      </w:r>
      <w:r w:rsidRPr="00472C82">
        <w:rPr>
          <w:rFonts w:ascii="Times New Roman" w:hAnsi="Times New Roman" w:cs="Times New Roman"/>
          <w:b/>
          <w:sz w:val="26"/>
          <w:szCs w:val="26"/>
          <w:lang w:val="uk-UA"/>
        </w:rPr>
        <w:t xml:space="preserve">  ПРОЕКТУ</w:t>
      </w:r>
    </w:p>
    <w:p w:rsidR="009C4D64" w:rsidRPr="00472C82" w:rsidRDefault="009C4D64" w:rsidP="009C4D64">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C366B45" wp14:editId="2EBE305A">
                <wp:simplePos x="0" y="0"/>
                <wp:positionH relativeFrom="column">
                  <wp:posOffset>5080</wp:posOffset>
                </wp:positionH>
                <wp:positionV relativeFrom="paragraph">
                  <wp:posOffset>44450</wp:posOffset>
                </wp:positionV>
                <wp:extent cx="6067425" cy="0"/>
                <wp:effectExtent l="5080" t="6350" r="90170" b="88900"/>
                <wp:wrapNone/>
                <wp:docPr id="5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pt;margin-top:3.5pt;width:47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">
                <v:shadow on="t" opacity=".5" offset="6pt,6pt"/>
              </v:shape>
            </w:pict>
          </mc:Fallback>
        </mc:AlternateContent>
      </w:r>
    </w:p>
    <w:p w:rsidR="00BB19BF" w:rsidRDefault="00BB19BF" w:rsidP="00BB19BF">
      <w:pPr>
        <w:pStyle w:val="a3"/>
        <w:spacing w:before="0" w:beforeAutospacing="0" w:after="0" w:afterAutospacing="0" w:line="360" w:lineRule="auto"/>
        <w:ind w:firstLine="709"/>
        <w:jc w:val="center"/>
        <w:rPr>
          <w:b/>
          <w:i/>
          <w:sz w:val="26"/>
          <w:szCs w:val="26"/>
          <w:lang w:val="uk-UA"/>
        </w:rPr>
      </w:pPr>
    </w:p>
    <w:p w:rsidR="00F57F57" w:rsidRDefault="00F57F57" w:rsidP="00BB19BF">
      <w:pPr>
        <w:pStyle w:val="a3"/>
        <w:spacing w:before="0" w:beforeAutospacing="0" w:after="0" w:afterAutospacing="0" w:line="360" w:lineRule="auto"/>
        <w:ind w:firstLine="709"/>
        <w:jc w:val="center"/>
        <w:rPr>
          <w:b/>
          <w:i/>
          <w:sz w:val="26"/>
          <w:szCs w:val="26"/>
          <w:lang w:val="uk-UA"/>
        </w:rPr>
      </w:pPr>
    </w:p>
    <w:p w:rsidR="009C4D64" w:rsidRPr="009C4D64" w:rsidRDefault="009C4D64" w:rsidP="009C4D64">
      <w:pPr>
        <w:spacing w:after="0" w:line="360" w:lineRule="auto"/>
        <w:ind w:firstLine="709"/>
        <w:jc w:val="both"/>
        <w:rPr>
          <w:rFonts w:ascii="Times New Roman" w:hAnsi="Times New Roman"/>
          <w:b/>
          <w:sz w:val="28"/>
          <w:szCs w:val="28"/>
          <w:lang w:val="uk-UA"/>
        </w:rPr>
      </w:pPr>
      <w:r w:rsidRPr="00F57F57">
        <w:rPr>
          <w:rFonts w:ascii="Times New Roman" w:hAnsi="Times New Roman"/>
          <w:b/>
          <w:sz w:val="28"/>
          <w:szCs w:val="28"/>
          <w:lang w:val="uk-UA"/>
        </w:rPr>
        <w:t>2.1</w:t>
      </w:r>
      <w:r w:rsidR="00F57F57">
        <w:rPr>
          <w:rFonts w:ascii="Times New Roman" w:hAnsi="Times New Roman"/>
          <w:b/>
          <w:sz w:val="28"/>
          <w:szCs w:val="28"/>
          <w:lang w:val="uk-UA"/>
        </w:rPr>
        <w:t>.</w:t>
      </w:r>
      <w:r w:rsidRPr="00F57F57">
        <w:rPr>
          <w:rFonts w:ascii="Times New Roman" w:hAnsi="Times New Roman"/>
          <w:b/>
          <w:sz w:val="28"/>
          <w:szCs w:val="28"/>
          <w:lang w:val="uk-UA"/>
        </w:rPr>
        <w:tab/>
      </w:r>
      <w:r w:rsidRPr="009C4D64">
        <w:rPr>
          <w:rFonts w:ascii="Times New Roman" w:hAnsi="Times New Roman"/>
          <w:b/>
          <w:sz w:val="28"/>
          <w:szCs w:val="28"/>
          <w:lang w:val="uk-UA"/>
        </w:rPr>
        <w:t xml:space="preserve">Умови здійснення проекту, вихідні дані </w:t>
      </w:r>
    </w:p>
    <w:p w:rsidR="009C4D64" w:rsidRPr="00472C82" w:rsidRDefault="009C4D64" w:rsidP="009C4D64">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643F7C25" wp14:editId="728A8B21">
                <wp:simplePos x="0" y="0"/>
                <wp:positionH relativeFrom="column">
                  <wp:posOffset>5080</wp:posOffset>
                </wp:positionH>
                <wp:positionV relativeFrom="paragraph">
                  <wp:posOffset>59055</wp:posOffset>
                </wp:positionV>
                <wp:extent cx="6067425" cy="0"/>
                <wp:effectExtent l="5080" t="11430" r="90170" b="83820"/>
                <wp:wrapNone/>
                <wp:docPr id="5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pt;margin-top:4.65pt;width:47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">
                <v:shadow on="t" opacity=".5" offset="6pt,6pt"/>
              </v:shape>
            </w:pict>
          </mc:Fallback>
        </mc:AlternateContent>
      </w:r>
    </w:p>
    <w:p w:rsidR="00087AA2" w:rsidRDefault="00087AA2" w:rsidP="00087AA2">
      <w:pPr>
        <w:spacing w:after="0" w:line="360" w:lineRule="auto"/>
        <w:ind w:firstLine="709"/>
        <w:jc w:val="both"/>
        <w:rPr>
          <w:rFonts w:ascii="Times New Roman" w:hAnsi="Times New Roman" w:cs="Times New Roman"/>
          <w:sz w:val="26"/>
          <w:szCs w:val="26"/>
          <w:lang w:val="uk-UA"/>
        </w:rPr>
      </w:pPr>
    </w:p>
    <w:p w:rsidR="00087AA2" w:rsidRPr="00087AA2" w:rsidRDefault="00087AA2" w:rsidP="00087AA2">
      <w:pPr>
        <w:spacing w:after="0" w:line="360" w:lineRule="auto"/>
        <w:ind w:firstLine="709"/>
        <w:jc w:val="both"/>
        <w:rPr>
          <w:rFonts w:ascii="Times New Roman" w:hAnsi="Times New Roman" w:cs="Times New Roman"/>
          <w:sz w:val="26"/>
          <w:szCs w:val="26"/>
          <w:lang w:val="uk-UA"/>
        </w:rPr>
      </w:pPr>
      <w:r w:rsidRPr="00087AA2">
        <w:rPr>
          <w:rFonts w:ascii="Times New Roman" w:hAnsi="Times New Roman" w:cs="Times New Roman"/>
          <w:sz w:val="26"/>
          <w:szCs w:val="26"/>
          <w:lang w:val="uk-UA"/>
        </w:rPr>
        <w:t>Відповідно до Національного плану дій на 2012 рік щодо впровадження Програми економічних реформ на 2010-2014 роки, затвердженого Указом Президента України від 21.03.2012 року № 187/2012 (</w:t>
      </w:r>
      <w:hyperlink r:id="rId8" w:history="1">
        <w:r w:rsidRPr="00087AA2">
          <w:rPr>
            <w:rStyle w:val="a8"/>
            <w:rFonts w:ascii="Times New Roman" w:hAnsi="Times New Roman" w:cs="Times New Roman"/>
            <w:sz w:val="26"/>
            <w:szCs w:val="26"/>
          </w:rPr>
          <w:t>http://zakon1.rada.gov.ua/laws/show/187/2012</w:t>
        </w:r>
      </w:hyperlink>
      <w:r w:rsidRPr="00087AA2">
        <w:rPr>
          <w:rFonts w:ascii="Times New Roman" w:hAnsi="Times New Roman" w:cs="Times New Roman"/>
          <w:sz w:val="26"/>
          <w:szCs w:val="26"/>
          <w:lang w:val="uk-UA"/>
        </w:rPr>
        <w:t>), впровадження Національних проектів має відбуватися через запровадження ефективного механізму залучення інвестицій та відповідного законодавчого забезпечення. Зокрема:</w:t>
      </w:r>
    </w:p>
    <w:p w:rsidR="00087AA2" w:rsidRPr="00087AA2" w:rsidRDefault="00087AA2" w:rsidP="00087AA2">
      <w:pPr>
        <w:spacing w:after="0" w:line="360" w:lineRule="auto"/>
        <w:ind w:firstLine="709"/>
        <w:jc w:val="both"/>
        <w:rPr>
          <w:rFonts w:ascii="Times New Roman" w:hAnsi="Times New Roman" w:cs="Times New Roman"/>
          <w:sz w:val="26"/>
          <w:szCs w:val="26"/>
          <w:lang w:val="uk-UA"/>
        </w:rPr>
      </w:pPr>
      <w:r w:rsidRPr="00087AA2">
        <w:rPr>
          <w:rFonts w:ascii="Times New Roman" w:hAnsi="Times New Roman" w:cs="Times New Roman"/>
          <w:sz w:val="26"/>
          <w:szCs w:val="26"/>
          <w:lang w:val="uk-UA"/>
        </w:rPr>
        <w:t xml:space="preserve">1. </w:t>
      </w:r>
      <w:r w:rsidRPr="00087AA2">
        <w:rPr>
          <w:rFonts w:ascii="Times New Roman" w:hAnsi="Times New Roman" w:cs="Times New Roman"/>
          <w:i/>
          <w:sz w:val="26"/>
          <w:szCs w:val="26"/>
          <w:lang w:val="uk-UA"/>
        </w:rPr>
        <w:t>Збільшення прямих іноземних інвестицій:</w:t>
      </w:r>
      <w:r w:rsidRPr="00087AA2">
        <w:rPr>
          <w:rFonts w:ascii="Times New Roman" w:hAnsi="Times New Roman" w:cs="Times New Roman"/>
          <w:sz w:val="26"/>
          <w:szCs w:val="26"/>
          <w:lang w:val="uk-UA"/>
        </w:rPr>
        <w:t xml:space="preserve"> проведення щорічного інвестиційного форуму високого рівня; проведення та реалізація роуд-шоу; проведення щорічного оцінювання інвестиційної привабливості регіонів та визначення індексу конкурентоспроможності/інвестиційної привабливості;</w:t>
      </w:r>
    </w:p>
    <w:p w:rsidR="00087AA2" w:rsidRPr="00087AA2" w:rsidRDefault="00087AA2" w:rsidP="00087AA2">
      <w:pPr>
        <w:spacing w:after="0" w:line="360" w:lineRule="auto"/>
        <w:ind w:firstLine="709"/>
        <w:jc w:val="both"/>
        <w:rPr>
          <w:rFonts w:ascii="Times New Roman" w:hAnsi="Times New Roman" w:cs="Times New Roman"/>
          <w:sz w:val="26"/>
          <w:szCs w:val="26"/>
          <w:lang w:val="uk-UA"/>
        </w:rPr>
      </w:pPr>
      <w:r w:rsidRPr="00087AA2">
        <w:rPr>
          <w:rFonts w:ascii="Times New Roman" w:hAnsi="Times New Roman" w:cs="Times New Roman"/>
          <w:sz w:val="26"/>
          <w:szCs w:val="26"/>
          <w:lang w:val="uk-UA"/>
        </w:rPr>
        <w:t xml:space="preserve">2. </w:t>
      </w:r>
      <w:r w:rsidRPr="00087AA2">
        <w:rPr>
          <w:rFonts w:ascii="Times New Roman" w:hAnsi="Times New Roman" w:cs="Times New Roman"/>
          <w:i/>
          <w:sz w:val="26"/>
          <w:szCs w:val="26"/>
          <w:lang w:val="uk-UA"/>
        </w:rPr>
        <w:t>Нормативно-правове забезпечення реалізації Національних проектів</w:t>
      </w:r>
      <w:r w:rsidRPr="00087AA2">
        <w:rPr>
          <w:rFonts w:ascii="Times New Roman" w:hAnsi="Times New Roman" w:cs="Times New Roman"/>
          <w:sz w:val="26"/>
          <w:szCs w:val="26"/>
          <w:lang w:val="uk-UA"/>
        </w:rPr>
        <w:t xml:space="preserve">: </w:t>
      </w:r>
    </w:p>
    <w:p w:rsidR="00087AA2" w:rsidRPr="00087AA2" w:rsidRDefault="00087AA2" w:rsidP="00087AA2">
      <w:pPr>
        <w:spacing w:after="0" w:line="360" w:lineRule="auto"/>
        <w:ind w:firstLine="709"/>
        <w:jc w:val="both"/>
        <w:rPr>
          <w:rFonts w:ascii="Times New Roman" w:hAnsi="Times New Roman" w:cs="Times New Roman"/>
          <w:sz w:val="26"/>
          <w:szCs w:val="26"/>
          <w:lang w:val="uk-UA"/>
        </w:rPr>
      </w:pPr>
      <w:r w:rsidRPr="00087AA2">
        <w:rPr>
          <w:rFonts w:ascii="Times New Roman" w:hAnsi="Times New Roman" w:cs="Times New Roman"/>
          <w:sz w:val="26"/>
          <w:szCs w:val="26"/>
          <w:lang w:val="uk-UA"/>
        </w:rPr>
        <w:t xml:space="preserve">2.1. Врегулювання правових та організаційних засад діяльності суб’єктів відносин у сфері підготовки та реалізації національних проектів: внесення на розгляд Верховної Ради </w:t>
      </w:r>
      <w:r>
        <w:rPr>
          <w:rFonts w:ascii="Times New Roman" w:hAnsi="Times New Roman" w:cs="Times New Roman"/>
          <w:sz w:val="26"/>
          <w:szCs w:val="26"/>
          <w:lang w:val="uk-UA"/>
        </w:rPr>
        <w:t>України проекту Закону України «</w:t>
      </w:r>
      <w:r w:rsidRPr="00087AA2">
        <w:rPr>
          <w:rFonts w:ascii="Times New Roman" w:hAnsi="Times New Roman" w:cs="Times New Roman"/>
          <w:sz w:val="26"/>
          <w:szCs w:val="26"/>
          <w:lang w:val="uk-UA"/>
        </w:rPr>
        <w:t>Про національні проекти України</w:t>
      </w:r>
      <w:r>
        <w:rPr>
          <w:rFonts w:ascii="Times New Roman" w:hAnsi="Times New Roman" w:cs="Times New Roman"/>
          <w:sz w:val="26"/>
          <w:szCs w:val="26"/>
          <w:lang w:val="uk-UA"/>
        </w:rPr>
        <w:t>»</w:t>
      </w:r>
      <w:r w:rsidRPr="00087AA2">
        <w:rPr>
          <w:rFonts w:ascii="Times New Roman" w:hAnsi="Times New Roman" w:cs="Times New Roman"/>
          <w:sz w:val="26"/>
          <w:szCs w:val="26"/>
          <w:lang w:val="uk-UA"/>
        </w:rPr>
        <w:t xml:space="preserve">;  розробка та внесення на розгляд Верховною Ради України проекту нормативного акту </w:t>
      </w:r>
      <w:r>
        <w:rPr>
          <w:rFonts w:ascii="Times New Roman" w:hAnsi="Times New Roman" w:cs="Times New Roman"/>
          <w:sz w:val="26"/>
          <w:szCs w:val="26"/>
          <w:lang w:val="uk-UA"/>
        </w:rPr>
        <w:t>«</w:t>
      </w:r>
      <w:r w:rsidRPr="00087AA2">
        <w:rPr>
          <w:rFonts w:ascii="Times New Roman" w:hAnsi="Times New Roman" w:cs="Times New Roman"/>
          <w:sz w:val="26"/>
          <w:szCs w:val="26"/>
          <w:lang w:val="uk-UA"/>
        </w:rPr>
        <w:t>Інвестиційний кодекс</w:t>
      </w:r>
      <w:r>
        <w:rPr>
          <w:rFonts w:ascii="Times New Roman" w:hAnsi="Times New Roman" w:cs="Times New Roman"/>
          <w:sz w:val="26"/>
          <w:szCs w:val="26"/>
          <w:lang w:val="uk-UA"/>
        </w:rPr>
        <w:t>»</w:t>
      </w:r>
      <w:r w:rsidRPr="00087AA2">
        <w:rPr>
          <w:rFonts w:ascii="Times New Roman" w:hAnsi="Times New Roman" w:cs="Times New Roman"/>
          <w:sz w:val="26"/>
          <w:szCs w:val="26"/>
          <w:lang w:val="uk-UA"/>
        </w:rPr>
        <w:t>;  внесення змін до Бюджетного кодексу в частині адміністрування державних гарантій з метою фінансування стратегічних проектів;</w:t>
      </w:r>
    </w:p>
    <w:p w:rsidR="00087AA2" w:rsidRPr="00087AA2" w:rsidRDefault="00087AA2" w:rsidP="00087AA2">
      <w:pPr>
        <w:spacing w:after="0" w:line="360" w:lineRule="auto"/>
        <w:ind w:firstLine="709"/>
        <w:jc w:val="both"/>
        <w:rPr>
          <w:rFonts w:ascii="Times New Roman" w:hAnsi="Times New Roman" w:cs="Times New Roman"/>
          <w:sz w:val="26"/>
          <w:szCs w:val="26"/>
          <w:lang w:val="uk-UA"/>
        </w:rPr>
      </w:pPr>
      <w:r w:rsidRPr="00087AA2">
        <w:rPr>
          <w:rFonts w:ascii="Times New Roman" w:hAnsi="Times New Roman" w:cs="Times New Roman"/>
          <w:sz w:val="26"/>
          <w:szCs w:val="26"/>
          <w:lang w:val="uk-UA"/>
        </w:rPr>
        <w:t>2.2. Запобігання порушень вимог законодавства з питань підготовки і реалізації національних та інвестиційних проектів: розроблення проекту Закону України про внесення змін до законів України щодо забезпечення здійснення контролю за додержанням вимог законодавства з питань підготовки і реалізації національних та інвестиційних проектів;</w:t>
      </w:r>
    </w:p>
    <w:p w:rsidR="00087AA2" w:rsidRPr="00087AA2" w:rsidRDefault="00087AA2" w:rsidP="00087AA2">
      <w:pPr>
        <w:spacing w:after="0" w:line="360" w:lineRule="auto"/>
        <w:ind w:firstLine="709"/>
        <w:jc w:val="both"/>
        <w:rPr>
          <w:rFonts w:ascii="Times New Roman" w:hAnsi="Times New Roman" w:cs="Times New Roman"/>
          <w:sz w:val="26"/>
          <w:szCs w:val="26"/>
          <w:lang w:val="uk-UA"/>
        </w:rPr>
      </w:pPr>
      <w:r w:rsidRPr="00087AA2">
        <w:rPr>
          <w:rFonts w:ascii="Times New Roman" w:hAnsi="Times New Roman" w:cs="Times New Roman"/>
          <w:sz w:val="26"/>
          <w:szCs w:val="26"/>
          <w:lang w:val="uk-UA"/>
        </w:rPr>
        <w:lastRenderedPageBreak/>
        <w:t>2.3. Створення центру державно-приватного партнерства: розробка нормативно-правового акту про створення центру державно-приватного партнерства;</w:t>
      </w:r>
    </w:p>
    <w:p w:rsidR="00087AA2" w:rsidRPr="00087AA2" w:rsidRDefault="00087AA2" w:rsidP="00087AA2">
      <w:pPr>
        <w:spacing w:after="0" w:line="360" w:lineRule="auto"/>
        <w:ind w:firstLine="709"/>
        <w:jc w:val="both"/>
        <w:rPr>
          <w:rFonts w:ascii="Times New Roman" w:hAnsi="Times New Roman" w:cs="Times New Roman"/>
          <w:sz w:val="26"/>
          <w:szCs w:val="26"/>
          <w:lang w:val="uk-UA"/>
        </w:rPr>
      </w:pPr>
      <w:r w:rsidRPr="00087AA2">
        <w:rPr>
          <w:rFonts w:ascii="Times New Roman" w:hAnsi="Times New Roman" w:cs="Times New Roman"/>
          <w:sz w:val="26"/>
          <w:szCs w:val="26"/>
          <w:lang w:val="uk-UA"/>
        </w:rPr>
        <w:t xml:space="preserve">2.4. Створення </w:t>
      </w:r>
      <w:r>
        <w:rPr>
          <w:rFonts w:ascii="Times New Roman" w:hAnsi="Times New Roman" w:cs="Times New Roman"/>
          <w:sz w:val="26"/>
          <w:szCs w:val="26"/>
          <w:lang w:val="uk-UA"/>
        </w:rPr>
        <w:t>«</w:t>
      </w:r>
      <w:r w:rsidRPr="00087AA2">
        <w:rPr>
          <w:rFonts w:ascii="Times New Roman" w:hAnsi="Times New Roman" w:cs="Times New Roman"/>
          <w:sz w:val="26"/>
          <w:szCs w:val="26"/>
          <w:lang w:val="uk-UA"/>
        </w:rPr>
        <w:t>Біржі інвестиційних проектів</w:t>
      </w:r>
      <w:r>
        <w:rPr>
          <w:rFonts w:ascii="Times New Roman" w:hAnsi="Times New Roman" w:cs="Times New Roman"/>
          <w:sz w:val="26"/>
          <w:szCs w:val="26"/>
          <w:lang w:val="uk-UA"/>
        </w:rPr>
        <w:t>»</w:t>
      </w:r>
      <w:r w:rsidRPr="00087AA2">
        <w:rPr>
          <w:rFonts w:ascii="Times New Roman" w:hAnsi="Times New Roman" w:cs="Times New Roman"/>
          <w:sz w:val="26"/>
          <w:szCs w:val="26"/>
          <w:lang w:val="uk-UA"/>
        </w:rPr>
        <w:t>;</w:t>
      </w:r>
    </w:p>
    <w:p w:rsidR="00087AA2" w:rsidRPr="00087AA2" w:rsidRDefault="00087AA2" w:rsidP="00087AA2">
      <w:pPr>
        <w:spacing w:after="0" w:line="360" w:lineRule="auto"/>
        <w:ind w:firstLine="709"/>
        <w:jc w:val="both"/>
        <w:rPr>
          <w:rFonts w:ascii="Times New Roman" w:hAnsi="Times New Roman" w:cs="Times New Roman"/>
          <w:sz w:val="26"/>
          <w:szCs w:val="26"/>
          <w:lang w:val="uk-UA"/>
        </w:rPr>
      </w:pPr>
      <w:r w:rsidRPr="00087AA2">
        <w:rPr>
          <w:rFonts w:ascii="Times New Roman" w:hAnsi="Times New Roman" w:cs="Times New Roman"/>
          <w:sz w:val="26"/>
          <w:szCs w:val="26"/>
          <w:lang w:val="uk-UA"/>
        </w:rPr>
        <w:t xml:space="preserve">2.5. Створення Українського банку розвитку: розробка нормативно-правового акту про створення Українського банку розвитку. </w:t>
      </w:r>
    </w:p>
    <w:p w:rsidR="00087AA2" w:rsidRPr="00087AA2" w:rsidRDefault="00087AA2" w:rsidP="00087AA2">
      <w:pPr>
        <w:spacing w:after="0" w:line="360" w:lineRule="auto"/>
        <w:ind w:firstLine="709"/>
        <w:jc w:val="both"/>
        <w:rPr>
          <w:rFonts w:ascii="Times New Roman" w:hAnsi="Times New Roman" w:cs="Times New Roman"/>
          <w:sz w:val="26"/>
          <w:szCs w:val="26"/>
          <w:u w:val="single"/>
          <w:lang w:val="uk-UA"/>
        </w:rPr>
      </w:pPr>
      <w:r w:rsidRPr="00087AA2">
        <w:rPr>
          <w:rFonts w:ascii="Times New Roman" w:hAnsi="Times New Roman" w:cs="Times New Roman"/>
          <w:sz w:val="26"/>
          <w:szCs w:val="26"/>
          <w:lang w:val="uk-UA"/>
        </w:rPr>
        <w:t xml:space="preserve">3. </w:t>
      </w:r>
      <w:r w:rsidRPr="00087AA2">
        <w:rPr>
          <w:rFonts w:ascii="Times New Roman" w:hAnsi="Times New Roman" w:cs="Times New Roman"/>
          <w:i/>
          <w:sz w:val="26"/>
          <w:szCs w:val="26"/>
          <w:lang w:val="uk-UA"/>
        </w:rPr>
        <w:t>Підготовка до реалізації Національного проекту «Місто майбутнього».</w:t>
      </w:r>
    </w:p>
    <w:p w:rsidR="00087AA2" w:rsidRPr="00087AA2" w:rsidRDefault="00087AA2" w:rsidP="00087AA2">
      <w:pPr>
        <w:spacing w:after="0" w:line="360" w:lineRule="auto"/>
        <w:ind w:firstLine="709"/>
        <w:jc w:val="both"/>
        <w:rPr>
          <w:rFonts w:ascii="Times New Roman" w:hAnsi="Times New Roman" w:cs="Times New Roman"/>
          <w:sz w:val="26"/>
          <w:szCs w:val="26"/>
          <w:lang w:val="uk-UA"/>
        </w:rPr>
      </w:pPr>
      <w:r w:rsidRPr="00087AA2">
        <w:rPr>
          <w:rFonts w:ascii="Times New Roman" w:hAnsi="Times New Roman" w:cs="Times New Roman"/>
          <w:sz w:val="26"/>
          <w:szCs w:val="26"/>
          <w:lang w:val="uk-UA"/>
        </w:rPr>
        <w:t>Наказом Держінвестпроекту України від 29.11.2011 року № 181 «Про забезпечення включення складових Національного проекту «Місто майбутнього» - формування стратегічного плану та системи проектів розвитку міста до Державного реєстру національних проектів», складов</w:t>
      </w:r>
      <w:r>
        <w:rPr>
          <w:rFonts w:ascii="Times New Roman" w:hAnsi="Times New Roman" w:cs="Times New Roman"/>
          <w:sz w:val="26"/>
          <w:szCs w:val="26"/>
          <w:lang w:val="uk-UA"/>
        </w:rPr>
        <w:t>а</w:t>
      </w:r>
      <w:r w:rsidRPr="00087AA2">
        <w:rPr>
          <w:rFonts w:ascii="Times New Roman" w:hAnsi="Times New Roman" w:cs="Times New Roman"/>
          <w:sz w:val="26"/>
          <w:szCs w:val="26"/>
          <w:lang w:val="uk-UA"/>
        </w:rPr>
        <w:t xml:space="preserve"> проекту – </w:t>
      </w:r>
      <w:r>
        <w:rPr>
          <w:rFonts w:ascii="Times New Roman" w:hAnsi="Times New Roman" w:cs="Times New Roman"/>
          <w:sz w:val="26"/>
          <w:szCs w:val="26"/>
          <w:lang w:val="uk-UA"/>
        </w:rPr>
        <w:t>«ІнтерМедікалЕкоСіті»</w:t>
      </w:r>
      <w:r w:rsidRPr="00087AA2">
        <w:rPr>
          <w:rFonts w:ascii="Times New Roman" w:hAnsi="Times New Roman" w:cs="Times New Roman"/>
          <w:sz w:val="26"/>
          <w:szCs w:val="26"/>
          <w:lang w:val="uk-UA"/>
        </w:rPr>
        <w:t xml:space="preserve"> включен</w:t>
      </w:r>
      <w:r>
        <w:rPr>
          <w:rFonts w:ascii="Times New Roman" w:hAnsi="Times New Roman" w:cs="Times New Roman"/>
          <w:sz w:val="26"/>
          <w:szCs w:val="26"/>
          <w:lang w:val="uk-UA"/>
        </w:rPr>
        <w:t>а</w:t>
      </w:r>
      <w:r w:rsidRPr="00087AA2">
        <w:rPr>
          <w:rFonts w:ascii="Times New Roman" w:hAnsi="Times New Roman" w:cs="Times New Roman"/>
          <w:sz w:val="26"/>
          <w:szCs w:val="26"/>
          <w:lang w:val="uk-UA"/>
        </w:rPr>
        <w:t xml:space="preserve"> до Державного реєстру.</w:t>
      </w:r>
    </w:p>
    <w:p w:rsidR="00087AA2" w:rsidRPr="00087AA2" w:rsidRDefault="00087AA2" w:rsidP="00087AA2">
      <w:pPr>
        <w:spacing w:after="0" w:line="360" w:lineRule="auto"/>
        <w:ind w:firstLine="709"/>
        <w:jc w:val="both"/>
        <w:rPr>
          <w:rFonts w:ascii="Times New Roman" w:hAnsi="Times New Roman" w:cs="Times New Roman"/>
          <w:sz w:val="26"/>
          <w:szCs w:val="26"/>
          <w:lang w:val="uk-UA"/>
        </w:rPr>
      </w:pPr>
      <w:r w:rsidRPr="00087AA2">
        <w:rPr>
          <w:rFonts w:ascii="Times New Roman" w:hAnsi="Times New Roman" w:cs="Times New Roman"/>
          <w:sz w:val="26"/>
          <w:szCs w:val="26"/>
          <w:lang w:val="uk-UA"/>
        </w:rPr>
        <w:t xml:space="preserve">3.1. </w:t>
      </w:r>
      <w:r>
        <w:rPr>
          <w:rFonts w:ascii="Times New Roman" w:hAnsi="Times New Roman" w:cs="Times New Roman"/>
          <w:sz w:val="26"/>
          <w:szCs w:val="26"/>
          <w:lang w:val="uk-UA"/>
        </w:rPr>
        <w:t>Розроблення та з</w:t>
      </w:r>
      <w:r w:rsidRPr="00087AA2">
        <w:rPr>
          <w:rFonts w:ascii="Times New Roman" w:hAnsi="Times New Roman" w:cs="Times New Roman"/>
          <w:sz w:val="26"/>
          <w:szCs w:val="26"/>
          <w:lang w:val="uk-UA"/>
        </w:rPr>
        <w:t xml:space="preserve">атвердження попереднього техніко-економічного обґрунтування </w:t>
      </w:r>
      <w:r>
        <w:rPr>
          <w:rFonts w:ascii="Times New Roman" w:hAnsi="Times New Roman" w:cs="Times New Roman"/>
          <w:sz w:val="26"/>
          <w:szCs w:val="26"/>
          <w:lang w:val="uk-UA"/>
        </w:rPr>
        <w:t>з</w:t>
      </w:r>
      <w:r w:rsidRPr="00087AA2">
        <w:rPr>
          <w:rFonts w:ascii="Times New Roman" w:hAnsi="Times New Roman" w:cs="Times New Roman"/>
          <w:sz w:val="26"/>
          <w:szCs w:val="26"/>
          <w:lang w:val="uk-UA"/>
        </w:rPr>
        <w:t xml:space="preserve"> визначення</w:t>
      </w:r>
      <w:r>
        <w:rPr>
          <w:rFonts w:ascii="Times New Roman" w:hAnsi="Times New Roman" w:cs="Times New Roman"/>
          <w:sz w:val="26"/>
          <w:szCs w:val="26"/>
          <w:lang w:val="uk-UA"/>
        </w:rPr>
        <w:t>м</w:t>
      </w:r>
      <w:r w:rsidRPr="00087AA2">
        <w:rPr>
          <w:rFonts w:ascii="Times New Roman" w:hAnsi="Times New Roman" w:cs="Times New Roman"/>
          <w:sz w:val="26"/>
          <w:szCs w:val="26"/>
          <w:lang w:val="uk-UA"/>
        </w:rPr>
        <w:t xml:space="preserve"> форми участі держави під час реалізації </w:t>
      </w:r>
      <w:r w:rsidR="004E38C7">
        <w:rPr>
          <w:rFonts w:ascii="Times New Roman" w:hAnsi="Times New Roman" w:cs="Times New Roman"/>
          <w:sz w:val="26"/>
          <w:szCs w:val="26"/>
          <w:lang w:val="uk-UA"/>
        </w:rPr>
        <w:t xml:space="preserve">складової </w:t>
      </w:r>
      <w:r w:rsidRPr="00087AA2">
        <w:rPr>
          <w:rFonts w:ascii="Times New Roman" w:hAnsi="Times New Roman" w:cs="Times New Roman"/>
          <w:sz w:val="26"/>
          <w:szCs w:val="26"/>
          <w:lang w:val="uk-UA"/>
        </w:rPr>
        <w:t xml:space="preserve">національного проекту «Місто майбутнього» </w:t>
      </w:r>
      <w:r w:rsidR="004E38C7">
        <w:rPr>
          <w:rFonts w:ascii="Times New Roman" w:hAnsi="Times New Roman" w:cs="Times New Roman"/>
          <w:sz w:val="26"/>
          <w:szCs w:val="26"/>
          <w:lang w:val="uk-UA"/>
        </w:rPr>
        <w:t xml:space="preserve"> - </w:t>
      </w:r>
      <w:r>
        <w:rPr>
          <w:rFonts w:ascii="Times New Roman" w:hAnsi="Times New Roman" w:cs="Times New Roman"/>
          <w:sz w:val="26"/>
          <w:szCs w:val="26"/>
          <w:lang w:val="uk-UA"/>
        </w:rPr>
        <w:t>«ІнтерМедікалЕкоСіті»</w:t>
      </w:r>
      <w:r w:rsidRPr="00087AA2">
        <w:rPr>
          <w:rFonts w:ascii="Times New Roman" w:hAnsi="Times New Roman" w:cs="Times New Roman"/>
          <w:sz w:val="26"/>
          <w:szCs w:val="26"/>
          <w:lang w:val="uk-UA"/>
        </w:rPr>
        <w:t>;</w:t>
      </w:r>
    </w:p>
    <w:p w:rsidR="00087AA2" w:rsidRPr="00087AA2" w:rsidRDefault="00087AA2" w:rsidP="00087AA2">
      <w:pPr>
        <w:spacing w:after="0" w:line="360" w:lineRule="auto"/>
        <w:ind w:firstLine="709"/>
        <w:jc w:val="both"/>
        <w:rPr>
          <w:rFonts w:ascii="Times New Roman" w:hAnsi="Times New Roman" w:cs="Times New Roman"/>
          <w:sz w:val="26"/>
          <w:szCs w:val="26"/>
          <w:lang w:val="uk-UA"/>
        </w:rPr>
      </w:pPr>
      <w:r w:rsidRPr="00087AA2">
        <w:rPr>
          <w:rFonts w:ascii="Times New Roman" w:hAnsi="Times New Roman" w:cs="Times New Roman"/>
          <w:sz w:val="26"/>
          <w:szCs w:val="26"/>
          <w:lang w:val="uk-UA"/>
        </w:rPr>
        <w:t xml:space="preserve">3.2. Визначення джерел фінансування </w:t>
      </w:r>
      <w:r w:rsidR="004E38C7">
        <w:rPr>
          <w:rFonts w:ascii="Times New Roman" w:hAnsi="Times New Roman" w:cs="Times New Roman"/>
          <w:sz w:val="26"/>
          <w:szCs w:val="26"/>
          <w:lang w:val="uk-UA"/>
        </w:rPr>
        <w:t xml:space="preserve">складової </w:t>
      </w:r>
      <w:r w:rsidRPr="00087AA2">
        <w:rPr>
          <w:rFonts w:ascii="Times New Roman" w:hAnsi="Times New Roman" w:cs="Times New Roman"/>
          <w:sz w:val="26"/>
          <w:szCs w:val="26"/>
          <w:lang w:val="uk-UA"/>
        </w:rPr>
        <w:t>національного проекту «Місто майбутнього»</w:t>
      </w:r>
      <w:r w:rsidR="004E38C7">
        <w:rPr>
          <w:rFonts w:ascii="Times New Roman" w:hAnsi="Times New Roman" w:cs="Times New Roman"/>
          <w:sz w:val="26"/>
          <w:szCs w:val="26"/>
          <w:lang w:val="uk-UA"/>
        </w:rPr>
        <w:t xml:space="preserve"> - «ІнтерМедікалЕкоСіті»</w:t>
      </w:r>
      <w:r w:rsidRPr="00087AA2">
        <w:rPr>
          <w:rFonts w:ascii="Times New Roman" w:hAnsi="Times New Roman" w:cs="Times New Roman"/>
          <w:sz w:val="26"/>
          <w:szCs w:val="26"/>
          <w:lang w:val="uk-UA"/>
        </w:rPr>
        <w:t>: пошук інвесторів відповідно до визначеної в постанові Кабінету Міністрів України форми участі держави під час реалізації національного проекту «Місто майбутнього» та/або форми надання державної підтримки;</w:t>
      </w:r>
    </w:p>
    <w:p w:rsidR="00087AA2" w:rsidRPr="00087AA2" w:rsidRDefault="00087AA2" w:rsidP="00087AA2">
      <w:pPr>
        <w:spacing w:after="0" w:line="360" w:lineRule="auto"/>
        <w:ind w:firstLine="709"/>
        <w:jc w:val="both"/>
        <w:rPr>
          <w:rFonts w:ascii="Times New Roman" w:hAnsi="Times New Roman" w:cs="Times New Roman"/>
          <w:sz w:val="26"/>
          <w:szCs w:val="26"/>
          <w:lang w:val="uk-UA"/>
        </w:rPr>
      </w:pPr>
      <w:r w:rsidRPr="00087AA2">
        <w:rPr>
          <w:rFonts w:ascii="Times New Roman" w:hAnsi="Times New Roman" w:cs="Times New Roman"/>
          <w:sz w:val="26"/>
          <w:szCs w:val="26"/>
          <w:lang w:val="uk-UA"/>
        </w:rPr>
        <w:t xml:space="preserve">3.3. Підготовка до реалізації складової Національного проекту </w:t>
      </w:r>
      <w:r w:rsidR="004E38C7">
        <w:rPr>
          <w:rFonts w:ascii="Times New Roman" w:hAnsi="Times New Roman" w:cs="Times New Roman"/>
          <w:sz w:val="26"/>
          <w:szCs w:val="26"/>
          <w:lang w:val="uk-UA"/>
        </w:rPr>
        <w:t>«</w:t>
      </w:r>
      <w:r w:rsidRPr="00087AA2">
        <w:rPr>
          <w:rFonts w:ascii="Times New Roman" w:hAnsi="Times New Roman" w:cs="Times New Roman"/>
          <w:sz w:val="26"/>
          <w:szCs w:val="26"/>
          <w:lang w:val="uk-UA"/>
        </w:rPr>
        <w:t>Місто майбутнього</w:t>
      </w:r>
      <w:r w:rsidR="004E38C7">
        <w:rPr>
          <w:rFonts w:ascii="Times New Roman" w:hAnsi="Times New Roman" w:cs="Times New Roman"/>
          <w:sz w:val="26"/>
          <w:szCs w:val="26"/>
          <w:lang w:val="uk-UA"/>
        </w:rPr>
        <w:t>»</w:t>
      </w:r>
      <w:r w:rsidRPr="00087AA2">
        <w:rPr>
          <w:rFonts w:ascii="Times New Roman" w:hAnsi="Times New Roman" w:cs="Times New Roman"/>
          <w:sz w:val="26"/>
          <w:szCs w:val="26"/>
          <w:lang w:val="uk-UA"/>
        </w:rPr>
        <w:t xml:space="preserve"> – </w:t>
      </w:r>
      <w:r w:rsidR="004E38C7">
        <w:rPr>
          <w:rFonts w:ascii="Times New Roman" w:hAnsi="Times New Roman" w:cs="Times New Roman"/>
          <w:sz w:val="26"/>
          <w:szCs w:val="26"/>
          <w:lang w:val="uk-UA"/>
        </w:rPr>
        <w:t>«</w:t>
      </w:r>
      <w:r w:rsidRPr="00087AA2">
        <w:rPr>
          <w:rFonts w:ascii="Times New Roman" w:hAnsi="Times New Roman" w:cs="Times New Roman"/>
          <w:sz w:val="26"/>
          <w:szCs w:val="26"/>
          <w:lang w:val="uk-UA"/>
        </w:rPr>
        <w:t>ІнтермедікалЕкоСіті</w:t>
      </w:r>
      <w:r w:rsidR="004E38C7">
        <w:rPr>
          <w:rFonts w:ascii="Times New Roman" w:hAnsi="Times New Roman" w:cs="Times New Roman"/>
          <w:sz w:val="26"/>
          <w:szCs w:val="26"/>
          <w:lang w:val="uk-UA"/>
        </w:rPr>
        <w:t>»</w:t>
      </w:r>
      <w:r w:rsidRPr="00087AA2">
        <w:rPr>
          <w:rFonts w:ascii="Times New Roman" w:hAnsi="Times New Roman" w:cs="Times New Roman"/>
          <w:sz w:val="26"/>
          <w:szCs w:val="26"/>
          <w:lang w:val="uk-UA"/>
        </w:rPr>
        <w:t xml:space="preserve">: розроблення та внесення на розгляд Кабінету Міністрів України проекту акта Кабінету Міністрів України щодо затвердження попереднього техніко-економічного обґрунтування складової Національного проекту </w:t>
      </w:r>
      <w:r w:rsidR="004E38C7">
        <w:rPr>
          <w:rFonts w:ascii="Times New Roman" w:hAnsi="Times New Roman" w:cs="Times New Roman"/>
          <w:sz w:val="26"/>
          <w:szCs w:val="26"/>
          <w:lang w:val="uk-UA"/>
        </w:rPr>
        <w:t>«</w:t>
      </w:r>
      <w:r w:rsidRPr="00087AA2">
        <w:rPr>
          <w:rFonts w:ascii="Times New Roman" w:hAnsi="Times New Roman" w:cs="Times New Roman"/>
          <w:sz w:val="26"/>
          <w:szCs w:val="26"/>
          <w:lang w:val="uk-UA"/>
        </w:rPr>
        <w:t>Місто майбутнього</w:t>
      </w:r>
      <w:r w:rsidR="004E38C7">
        <w:rPr>
          <w:rFonts w:ascii="Times New Roman" w:hAnsi="Times New Roman" w:cs="Times New Roman"/>
          <w:sz w:val="26"/>
          <w:szCs w:val="26"/>
          <w:lang w:val="uk-UA"/>
        </w:rPr>
        <w:t>»</w:t>
      </w:r>
      <w:r w:rsidRPr="00087AA2">
        <w:rPr>
          <w:rFonts w:ascii="Times New Roman" w:hAnsi="Times New Roman" w:cs="Times New Roman"/>
          <w:sz w:val="26"/>
          <w:szCs w:val="26"/>
          <w:lang w:val="uk-UA"/>
        </w:rPr>
        <w:t xml:space="preserve"> – </w:t>
      </w:r>
      <w:r w:rsidR="004E38C7">
        <w:rPr>
          <w:rFonts w:ascii="Times New Roman" w:hAnsi="Times New Roman" w:cs="Times New Roman"/>
          <w:sz w:val="26"/>
          <w:szCs w:val="26"/>
          <w:lang w:val="uk-UA"/>
        </w:rPr>
        <w:t>«</w:t>
      </w:r>
      <w:r w:rsidRPr="00087AA2">
        <w:rPr>
          <w:rFonts w:ascii="Times New Roman" w:hAnsi="Times New Roman" w:cs="Times New Roman"/>
          <w:sz w:val="26"/>
          <w:szCs w:val="26"/>
          <w:lang w:val="uk-UA"/>
        </w:rPr>
        <w:t>ІнтермедікалЕкосіті</w:t>
      </w:r>
      <w:r w:rsidR="004E38C7">
        <w:rPr>
          <w:rFonts w:ascii="Times New Roman" w:hAnsi="Times New Roman" w:cs="Times New Roman"/>
          <w:sz w:val="26"/>
          <w:szCs w:val="26"/>
          <w:lang w:val="uk-UA"/>
        </w:rPr>
        <w:t>»</w:t>
      </w:r>
      <w:r w:rsidRPr="00087AA2">
        <w:rPr>
          <w:rFonts w:ascii="Times New Roman" w:hAnsi="Times New Roman" w:cs="Times New Roman"/>
          <w:sz w:val="26"/>
          <w:szCs w:val="26"/>
          <w:lang w:val="uk-UA"/>
        </w:rPr>
        <w:t xml:space="preserve"> та/або форми надання державної підтримки; </w:t>
      </w:r>
    </w:p>
    <w:p w:rsidR="004E38C7" w:rsidRDefault="004E38C7" w:rsidP="00087AA2">
      <w:pPr>
        <w:pStyle w:val="a9"/>
        <w:spacing w:line="360" w:lineRule="auto"/>
        <w:ind w:left="0" w:firstLine="709"/>
        <w:jc w:val="both"/>
        <w:rPr>
          <w:b/>
          <w:i/>
          <w:sz w:val="26"/>
          <w:szCs w:val="26"/>
          <w:lang w:val="uk-UA"/>
        </w:rPr>
      </w:pPr>
    </w:p>
    <w:p w:rsidR="00F55EA6" w:rsidRPr="00087AA2" w:rsidRDefault="00F55EA6" w:rsidP="00087AA2">
      <w:pPr>
        <w:pStyle w:val="a9"/>
        <w:spacing w:line="360" w:lineRule="auto"/>
        <w:ind w:left="0" w:firstLine="709"/>
        <w:jc w:val="both"/>
        <w:rPr>
          <w:b/>
          <w:i/>
          <w:sz w:val="26"/>
          <w:szCs w:val="26"/>
          <w:lang w:val="uk-UA"/>
        </w:rPr>
      </w:pPr>
      <w:r w:rsidRPr="00087AA2">
        <w:rPr>
          <w:b/>
          <w:i/>
          <w:sz w:val="26"/>
          <w:szCs w:val="26"/>
          <w:lang w:val="uk-UA"/>
        </w:rPr>
        <w:t>Необхідні макроекономічні фактори і умови успішності реалізації проекту:</w:t>
      </w:r>
    </w:p>
    <w:p w:rsidR="00F55EA6" w:rsidRPr="00C221B7" w:rsidRDefault="00F55EA6" w:rsidP="00F55EA6">
      <w:pPr>
        <w:pStyle w:val="a9"/>
        <w:numPr>
          <w:ilvl w:val="0"/>
          <w:numId w:val="1"/>
        </w:numPr>
        <w:spacing w:line="360" w:lineRule="auto"/>
        <w:ind w:left="0" w:firstLine="709"/>
        <w:jc w:val="both"/>
        <w:rPr>
          <w:sz w:val="26"/>
          <w:szCs w:val="26"/>
          <w:lang w:val="uk-UA"/>
        </w:rPr>
      </w:pPr>
      <w:r>
        <w:rPr>
          <w:sz w:val="26"/>
          <w:szCs w:val="26"/>
          <w:lang w:val="uk-UA"/>
        </w:rPr>
        <w:t>с</w:t>
      </w:r>
      <w:r w:rsidRPr="00C221B7">
        <w:rPr>
          <w:sz w:val="26"/>
          <w:szCs w:val="26"/>
          <w:lang w:val="uk-UA"/>
        </w:rPr>
        <w:t>талий соціально-економічний розвиток країни;</w:t>
      </w:r>
    </w:p>
    <w:p w:rsidR="00F55EA6" w:rsidRPr="00C221B7" w:rsidRDefault="00F55EA6" w:rsidP="00F55EA6">
      <w:pPr>
        <w:pStyle w:val="a9"/>
        <w:numPr>
          <w:ilvl w:val="0"/>
          <w:numId w:val="1"/>
        </w:numPr>
        <w:spacing w:line="360" w:lineRule="auto"/>
        <w:ind w:left="0" w:firstLine="709"/>
        <w:jc w:val="both"/>
        <w:rPr>
          <w:sz w:val="26"/>
          <w:szCs w:val="26"/>
          <w:lang w:val="uk-UA"/>
        </w:rPr>
      </w:pPr>
      <w:r>
        <w:rPr>
          <w:sz w:val="26"/>
          <w:szCs w:val="26"/>
          <w:lang w:val="uk-UA"/>
        </w:rPr>
        <w:t>п</w:t>
      </w:r>
      <w:r w:rsidRPr="00C221B7">
        <w:rPr>
          <w:sz w:val="26"/>
          <w:szCs w:val="26"/>
          <w:lang w:val="uk-UA"/>
        </w:rPr>
        <w:t>олітична стабільність країни;</w:t>
      </w:r>
    </w:p>
    <w:p w:rsidR="00F55EA6" w:rsidRDefault="00F55EA6" w:rsidP="00F55EA6">
      <w:pPr>
        <w:pStyle w:val="a9"/>
        <w:numPr>
          <w:ilvl w:val="0"/>
          <w:numId w:val="1"/>
        </w:numPr>
        <w:spacing w:line="360" w:lineRule="auto"/>
        <w:ind w:left="0" w:firstLine="709"/>
        <w:jc w:val="both"/>
        <w:rPr>
          <w:sz w:val="26"/>
          <w:szCs w:val="26"/>
          <w:lang w:val="uk-UA"/>
        </w:rPr>
      </w:pPr>
      <w:r>
        <w:rPr>
          <w:sz w:val="26"/>
          <w:szCs w:val="26"/>
          <w:lang w:val="uk-UA"/>
        </w:rPr>
        <w:t>е</w:t>
      </w:r>
      <w:r w:rsidRPr="00C221B7">
        <w:rPr>
          <w:sz w:val="26"/>
          <w:szCs w:val="26"/>
          <w:lang w:val="uk-UA"/>
        </w:rPr>
        <w:t>фективна державна політика залучення закордонних інвестицій;</w:t>
      </w:r>
    </w:p>
    <w:p w:rsidR="00F55EA6" w:rsidRPr="00C221B7" w:rsidRDefault="00F55EA6" w:rsidP="00F55EA6">
      <w:pPr>
        <w:pStyle w:val="a9"/>
        <w:numPr>
          <w:ilvl w:val="0"/>
          <w:numId w:val="1"/>
        </w:numPr>
        <w:spacing w:line="360" w:lineRule="auto"/>
        <w:ind w:left="0" w:firstLine="709"/>
        <w:jc w:val="both"/>
        <w:rPr>
          <w:sz w:val="26"/>
          <w:szCs w:val="26"/>
          <w:lang w:val="uk-UA"/>
        </w:rPr>
      </w:pPr>
      <w:r>
        <w:rPr>
          <w:sz w:val="26"/>
          <w:szCs w:val="26"/>
          <w:lang w:val="uk-UA"/>
        </w:rPr>
        <w:lastRenderedPageBreak/>
        <w:t>е</w:t>
      </w:r>
      <w:r w:rsidRPr="00C221B7">
        <w:rPr>
          <w:sz w:val="26"/>
          <w:szCs w:val="26"/>
          <w:lang w:val="uk-UA"/>
        </w:rPr>
        <w:t>фективна співпраця місцевих органів влади, науковців, представників бізнесу, соціальних структур та громади;</w:t>
      </w:r>
    </w:p>
    <w:p w:rsidR="00F55EA6" w:rsidRPr="00C221B7" w:rsidRDefault="00F55EA6" w:rsidP="00F55EA6">
      <w:pPr>
        <w:pStyle w:val="a9"/>
        <w:numPr>
          <w:ilvl w:val="0"/>
          <w:numId w:val="1"/>
        </w:numPr>
        <w:spacing w:line="360" w:lineRule="auto"/>
        <w:ind w:left="0" w:firstLine="709"/>
        <w:jc w:val="both"/>
        <w:rPr>
          <w:sz w:val="26"/>
          <w:szCs w:val="26"/>
          <w:lang w:val="uk-UA"/>
        </w:rPr>
      </w:pPr>
      <w:r>
        <w:rPr>
          <w:sz w:val="26"/>
          <w:szCs w:val="26"/>
          <w:lang w:val="uk-UA"/>
        </w:rPr>
        <w:t>е</w:t>
      </w:r>
      <w:r w:rsidRPr="00C221B7">
        <w:rPr>
          <w:sz w:val="26"/>
          <w:szCs w:val="26"/>
          <w:lang w:val="uk-UA"/>
        </w:rPr>
        <w:t>фективна міжвідомча координація дій щодо управління прибережною рекреаційною зоною;</w:t>
      </w:r>
    </w:p>
    <w:p w:rsidR="00F55EA6" w:rsidRPr="00C221B7" w:rsidRDefault="00F55EA6" w:rsidP="00F55EA6">
      <w:pPr>
        <w:pStyle w:val="a9"/>
        <w:numPr>
          <w:ilvl w:val="0"/>
          <w:numId w:val="1"/>
        </w:numPr>
        <w:spacing w:line="360" w:lineRule="auto"/>
        <w:ind w:left="0" w:firstLine="709"/>
        <w:jc w:val="both"/>
        <w:rPr>
          <w:sz w:val="26"/>
          <w:szCs w:val="26"/>
          <w:lang w:val="uk-UA"/>
        </w:rPr>
      </w:pPr>
      <w:r>
        <w:rPr>
          <w:sz w:val="26"/>
          <w:szCs w:val="26"/>
          <w:lang w:val="uk-UA"/>
        </w:rPr>
        <w:t>а</w:t>
      </w:r>
      <w:r w:rsidRPr="00C221B7">
        <w:rPr>
          <w:sz w:val="26"/>
          <w:szCs w:val="26"/>
          <w:lang w:val="uk-UA"/>
        </w:rPr>
        <w:t>ктивна інформаційна підтримка проекту;</w:t>
      </w:r>
    </w:p>
    <w:p w:rsidR="00F55EA6" w:rsidRPr="00C221B7" w:rsidRDefault="00F55EA6" w:rsidP="00F55EA6">
      <w:pPr>
        <w:pStyle w:val="a9"/>
        <w:numPr>
          <w:ilvl w:val="0"/>
          <w:numId w:val="1"/>
        </w:numPr>
        <w:spacing w:line="360" w:lineRule="auto"/>
        <w:ind w:left="0" w:firstLine="709"/>
        <w:jc w:val="both"/>
        <w:rPr>
          <w:sz w:val="26"/>
          <w:szCs w:val="26"/>
          <w:lang w:val="uk-UA"/>
        </w:rPr>
      </w:pPr>
      <w:r>
        <w:rPr>
          <w:sz w:val="26"/>
          <w:szCs w:val="26"/>
          <w:lang w:val="uk-UA"/>
        </w:rPr>
        <w:t>н</w:t>
      </w:r>
      <w:r w:rsidRPr="00C221B7">
        <w:rPr>
          <w:sz w:val="26"/>
          <w:szCs w:val="26"/>
          <w:lang w:val="uk-UA"/>
        </w:rPr>
        <w:t xml:space="preserve">аявність унікальної інноваційної технології </w:t>
      </w:r>
      <w:r>
        <w:rPr>
          <w:sz w:val="26"/>
          <w:szCs w:val="26"/>
          <w:lang w:val="uk-UA"/>
        </w:rPr>
        <w:t xml:space="preserve">відновлювального лікування </w:t>
      </w:r>
      <w:r w:rsidRPr="00C221B7">
        <w:rPr>
          <w:sz w:val="26"/>
          <w:szCs w:val="26"/>
          <w:lang w:val="uk-UA"/>
        </w:rPr>
        <w:t>та позитивного досвіду її застосування, а також спеціалістів відповідної кваліфікації;</w:t>
      </w:r>
    </w:p>
    <w:p w:rsidR="00F55EA6" w:rsidRPr="00C221B7" w:rsidRDefault="00F55EA6" w:rsidP="00F55EA6">
      <w:pPr>
        <w:pStyle w:val="a9"/>
        <w:numPr>
          <w:ilvl w:val="0"/>
          <w:numId w:val="1"/>
        </w:numPr>
        <w:spacing w:line="360" w:lineRule="auto"/>
        <w:ind w:left="0" w:firstLine="709"/>
        <w:jc w:val="both"/>
        <w:rPr>
          <w:sz w:val="26"/>
          <w:szCs w:val="26"/>
          <w:lang w:val="uk-UA"/>
        </w:rPr>
      </w:pPr>
      <w:r>
        <w:rPr>
          <w:sz w:val="26"/>
          <w:szCs w:val="26"/>
          <w:lang w:val="uk-UA"/>
        </w:rPr>
        <w:t>н</w:t>
      </w:r>
      <w:r w:rsidRPr="00C221B7">
        <w:rPr>
          <w:sz w:val="26"/>
          <w:szCs w:val="26"/>
          <w:lang w:val="uk-UA"/>
        </w:rPr>
        <w:t>аявність доступних ресурсозберігаючих технологій та можливостей їх застосування</w:t>
      </w:r>
      <w:r>
        <w:rPr>
          <w:sz w:val="26"/>
          <w:szCs w:val="26"/>
          <w:lang w:val="uk-UA"/>
        </w:rPr>
        <w:t>.</w:t>
      </w:r>
    </w:p>
    <w:p w:rsidR="00F55EA6" w:rsidRPr="00087AA2" w:rsidRDefault="00F55EA6" w:rsidP="00087AA2">
      <w:pPr>
        <w:pStyle w:val="a9"/>
        <w:spacing w:line="360" w:lineRule="auto"/>
        <w:ind w:left="0" w:firstLine="709"/>
        <w:jc w:val="both"/>
        <w:rPr>
          <w:b/>
          <w:i/>
          <w:sz w:val="26"/>
          <w:szCs w:val="26"/>
          <w:lang w:val="uk-UA"/>
        </w:rPr>
      </w:pPr>
      <w:r w:rsidRPr="00087AA2">
        <w:rPr>
          <w:b/>
          <w:i/>
          <w:sz w:val="26"/>
          <w:szCs w:val="26"/>
          <w:lang w:val="uk-UA"/>
        </w:rPr>
        <w:t>Необхідні мікроекономічні фактори і умови успішності реалізації проекту:</w:t>
      </w:r>
    </w:p>
    <w:p w:rsidR="00F55EA6" w:rsidRPr="00323AC1" w:rsidRDefault="00F55EA6" w:rsidP="00F55EA6">
      <w:pPr>
        <w:pStyle w:val="a9"/>
        <w:numPr>
          <w:ilvl w:val="0"/>
          <w:numId w:val="13"/>
        </w:numPr>
        <w:spacing w:line="360" w:lineRule="auto"/>
        <w:ind w:left="0" w:firstLine="709"/>
        <w:jc w:val="both"/>
        <w:rPr>
          <w:sz w:val="26"/>
          <w:szCs w:val="26"/>
          <w:lang w:val="uk-UA" w:eastAsia="uk-UA"/>
        </w:rPr>
      </w:pPr>
      <w:r>
        <w:rPr>
          <w:sz w:val="26"/>
          <w:szCs w:val="26"/>
          <w:lang w:val="uk-UA" w:eastAsia="uk-UA"/>
        </w:rPr>
        <w:t>с</w:t>
      </w:r>
      <w:r w:rsidRPr="00323AC1">
        <w:rPr>
          <w:sz w:val="26"/>
          <w:szCs w:val="26"/>
          <w:lang w:val="uk-UA" w:eastAsia="uk-UA"/>
        </w:rPr>
        <w:t>табільність політики місцевої влади щодо співпраці з бізнесом, громадою, суспільними організаціями;</w:t>
      </w:r>
    </w:p>
    <w:p w:rsidR="00F55EA6" w:rsidRPr="00323AC1" w:rsidRDefault="00F55EA6" w:rsidP="00F55EA6">
      <w:pPr>
        <w:pStyle w:val="a9"/>
        <w:numPr>
          <w:ilvl w:val="0"/>
          <w:numId w:val="13"/>
        </w:numPr>
        <w:spacing w:line="360" w:lineRule="auto"/>
        <w:ind w:left="0" w:firstLine="709"/>
        <w:jc w:val="both"/>
        <w:rPr>
          <w:sz w:val="26"/>
          <w:szCs w:val="26"/>
          <w:lang w:val="uk-UA"/>
        </w:rPr>
      </w:pPr>
      <w:r>
        <w:rPr>
          <w:sz w:val="26"/>
          <w:szCs w:val="26"/>
          <w:lang w:val="uk-UA"/>
        </w:rPr>
        <w:t>н</w:t>
      </w:r>
      <w:r w:rsidRPr="00323AC1">
        <w:rPr>
          <w:sz w:val="26"/>
          <w:szCs w:val="26"/>
          <w:lang w:val="uk-UA"/>
        </w:rPr>
        <w:t>аявність необхідних природно-кліматичних ресурсів;</w:t>
      </w:r>
    </w:p>
    <w:p w:rsidR="00F55EA6" w:rsidRPr="00323AC1" w:rsidRDefault="00F55EA6" w:rsidP="00F55EA6">
      <w:pPr>
        <w:pStyle w:val="a9"/>
        <w:numPr>
          <w:ilvl w:val="0"/>
          <w:numId w:val="13"/>
        </w:numPr>
        <w:spacing w:line="360" w:lineRule="auto"/>
        <w:ind w:left="0" w:firstLine="709"/>
        <w:jc w:val="both"/>
        <w:rPr>
          <w:sz w:val="26"/>
          <w:szCs w:val="26"/>
          <w:lang w:val="uk-UA"/>
        </w:rPr>
      </w:pPr>
      <w:r>
        <w:rPr>
          <w:sz w:val="26"/>
          <w:szCs w:val="26"/>
          <w:lang w:val="uk-UA"/>
        </w:rPr>
        <w:t>к</w:t>
      </w:r>
      <w:r w:rsidRPr="00323AC1">
        <w:rPr>
          <w:sz w:val="26"/>
          <w:szCs w:val="26"/>
          <w:lang w:val="uk-UA"/>
        </w:rPr>
        <w:t>атастрофічне збільшення показників захворюваності та смертності серед населення;</w:t>
      </w:r>
    </w:p>
    <w:p w:rsidR="00F55EA6" w:rsidRPr="00323AC1" w:rsidRDefault="00F55EA6" w:rsidP="00F55EA6">
      <w:pPr>
        <w:pStyle w:val="a9"/>
        <w:numPr>
          <w:ilvl w:val="0"/>
          <w:numId w:val="13"/>
        </w:numPr>
        <w:spacing w:line="360" w:lineRule="auto"/>
        <w:ind w:left="0" w:firstLine="709"/>
        <w:jc w:val="both"/>
        <w:rPr>
          <w:sz w:val="26"/>
          <w:szCs w:val="26"/>
          <w:lang w:val="uk-UA"/>
        </w:rPr>
      </w:pPr>
      <w:r>
        <w:rPr>
          <w:sz w:val="26"/>
          <w:szCs w:val="26"/>
          <w:lang w:val="uk-UA"/>
        </w:rPr>
        <w:t>з</w:t>
      </w:r>
      <w:r w:rsidRPr="00323AC1">
        <w:rPr>
          <w:sz w:val="26"/>
          <w:szCs w:val="26"/>
          <w:lang w:val="uk-UA"/>
        </w:rPr>
        <w:t>більшення показників тяжких захворювань, що передбачають довготривалу реабілітацію;</w:t>
      </w:r>
    </w:p>
    <w:p w:rsidR="00F55EA6" w:rsidRPr="00323AC1" w:rsidRDefault="00F55EA6" w:rsidP="00F55EA6">
      <w:pPr>
        <w:pStyle w:val="a9"/>
        <w:numPr>
          <w:ilvl w:val="0"/>
          <w:numId w:val="13"/>
        </w:numPr>
        <w:spacing w:line="360" w:lineRule="auto"/>
        <w:ind w:left="0" w:firstLine="709"/>
        <w:jc w:val="both"/>
        <w:rPr>
          <w:sz w:val="26"/>
          <w:szCs w:val="26"/>
          <w:lang w:val="uk-UA"/>
        </w:rPr>
      </w:pPr>
      <w:r>
        <w:rPr>
          <w:sz w:val="26"/>
          <w:szCs w:val="26"/>
          <w:lang w:val="uk-UA"/>
        </w:rPr>
        <w:t>а</w:t>
      </w:r>
      <w:r w:rsidRPr="00323AC1">
        <w:rPr>
          <w:sz w:val="26"/>
          <w:szCs w:val="26"/>
          <w:lang w:val="uk-UA"/>
        </w:rPr>
        <w:t>ктивна підтримка проекту з боку представників міжнародної та української медичної громадськості, бізнес-структур та населення території проекту;</w:t>
      </w:r>
    </w:p>
    <w:p w:rsidR="00F55EA6" w:rsidRPr="00323AC1" w:rsidRDefault="00F55EA6" w:rsidP="00F55EA6">
      <w:pPr>
        <w:pStyle w:val="a9"/>
        <w:numPr>
          <w:ilvl w:val="0"/>
          <w:numId w:val="13"/>
        </w:numPr>
        <w:spacing w:line="360" w:lineRule="auto"/>
        <w:ind w:left="0" w:firstLine="709"/>
        <w:jc w:val="both"/>
        <w:rPr>
          <w:sz w:val="26"/>
          <w:szCs w:val="26"/>
          <w:lang w:val="uk-UA"/>
        </w:rPr>
      </w:pPr>
      <w:r>
        <w:rPr>
          <w:sz w:val="26"/>
          <w:szCs w:val="26"/>
          <w:lang w:val="uk-UA"/>
        </w:rPr>
        <w:t>в</w:t>
      </w:r>
      <w:r w:rsidRPr="00323AC1">
        <w:rPr>
          <w:sz w:val="26"/>
          <w:szCs w:val="26"/>
          <w:lang w:val="uk-UA"/>
        </w:rPr>
        <w:t>ідсутність екологічних обмежень та обмежень щодо цільового використання земель на території реалізації проекту</w:t>
      </w:r>
      <w:r>
        <w:rPr>
          <w:sz w:val="26"/>
          <w:szCs w:val="26"/>
          <w:lang w:val="uk-UA"/>
        </w:rPr>
        <w:t>.</w:t>
      </w:r>
    </w:p>
    <w:p w:rsidR="00F55EA6" w:rsidRPr="00087AA2" w:rsidRDefault="00F55EA6" w:rsidP="004E38C7">
      <w:pPr>
        <w:pStyle w:val="a9"/>
        <w:spacing w:line="360" w:lineRule="auto"/>
        <w:ind w:left="0" w:firstLine="709"/>
        <w:jc w:val="both"/>
        <w:rPr>
          <w:b/>
          <w:i/>
          <w:sz w:val="26"/>
          <w:szCs w:val="26"/>
          <w:lang w:val="uk-UA"/>
        </w:rPr>
      </w:pPr>
      <w:r w:rsidRPr="00087AA2">
        <w:rPr>
          <w:b/>
          <w:i/>
          <w:sz w:val="26"/>
          <w:szCs w:val="26"/>
          <w:lang w:val="uk-UA"/>
        </w:rPr>
        <w:t>Основні систематичні та несистематичні ризики проекту:</w:t>
      </w:r>
    </w:p>
    <w:p w:rsidR="00F55EA6" w:rsidRPr="00A5247B" w:rsidRDefault="00F55EA6" w:rsidP="00F55EA6">
      <w:pPr>
        <w:pStyle w:val="a9"/>
        <w:numPr>
          <w:ilvl w:val="0"/>
          <w:numId w:val="13"/>
        </w:numPr>
        <w:spacing w:line="360" w:lineRule="auto"/>
        <w:ind w:left="0" w:firstLine="709"/>
        <w:jc w:val="both"/>
        <w:rPr>
          <w:sz w:val="26"/>
          <w:szCs w:val="26"/>
          <w:lang w:val="uk-UA"/>
        </w:rPr>
      </w:pPr>
      <w:r>
        <w:rPr>
          <w:sz w:val="26"/>
          <w:szCs w:val="26"/>
          <w:lang w:val="uk-UA"/>
        </w:rPr>
        <w:t>с</w:t>
      </w:r>
      <w:r w:rsidRPr="00A5247B">
        <w:rPr>
          <w:sz w:val="26"/>
          <w:szCs w:val="26"/>
          <w:lang w:val="uk-UA"/>
        </w:rPr>
        <w:t>тагнація економічних і бізнес-процесів;</w:t>
      </w:r>
    </w:p>
    <w:p w:rsidR="00F55EA6" w:rsidRPr="00A5247B" w:rsidRDefault="00F55EA6" w:rsidP="00F55EA6">
      <w:pPr>
        <w:pStyle w:val="a9"/>
        <w:numPr>
          <w:ilvl w:val="0"/>
          <w:numId w:val="13"/>
        </w:numPr>
        <w:spacing w:line="360" w:lineRule="auto"/>
        <w:ind w:left="0" w:firstLine="709"/>
        <w:jc w:val="both"/>
        <w:rPr>
          <w:sz w:val="26"/>
          <w:szCs w:val="26"/>
          <w:lang w:val="uk-UA"/>
        </w:rPr>
      </w:pPr>
      <w:r>
        <w:rPr>
          <w:sz w:val="26"/>
          <w:szCs w:val="26"/>
          <w:lang w:val="uk-UA"/>
        </w:rPr>
        <w:t>з</w:t>
      </w:r>
      <w:r w:rsidRPr="00A5247B">
        <w:rPr>
          <w:sz w:val="26"/>
          <w:szCs w:val="26"/>
          <w:lang w:val="uk-UA"/>
        </w:rPr>
        <w:t>ниження ефективності інституцій;</w:t>
      </w:r>
    </w:p>
    <w:p w:rsidR="00F55EA6" w:rsidRPr="00A5247B" w:rsidRDefault="00F55EA6" w:rsidP="00F55EA6">
      <w:pPr>
        <w:pStyle w:val="a9"/>
        <w:numPr>
          <w:ilvl w:val="0"/>
          <w:numId w:val="13"/>
        </w:numPr>
        <w:spacing w:line="360" w:lineRule="auto"/>
        <w:ind w:left="0" w:firstLine="709"/>
        <w:jc w:val="both"/>
        <w:rPr>
          <w:sz w:val="26"/>
          <w:szCs w:val="26"/>
          <w:lang w:val="uk-UA"/>
        </w:rPr>
      </w:pPr>
      <w:r>
        <w:rPr>
          <w:sz w:val="26"/>
          <w:szCs w:val="26"/>
          <w:lang w:val="uk-UA"/>
        </w:rPr>
        <w:t>н</w:t>
      </w:r>
      <w:r w:rsidRPr="00A5247B">
        <w:rPr>
          <w:sz w:val="26"/>
          <w:szCs w:val="26"/>
          <w:lang w:val="uk-UA"/>
        </w:rPr>
        <w:t>еготовність приватних інвесторів підтримувати довгострокові та масштабні проекти;</w:t>
      </w:r>
    </w:p>
    <w:p w:rsidR="00F55EA6" w:rsidRPr="00A5247B" w:rsidRDefault="00F55EA6" w:rsidP="00F55EA6">
      <w:pPr>
        <w:pStyle w:val="a9"/>
        <w:numPr>
          <w:ilvl w:val="0"/>
          <w:numId w:val="13"/>
        </w:numPr>
        <w:spacing w:line="360" w:lineRule="auto"/>
        <w:ind w:left="0" w:firstLine="709"/>
        <w:jc w:val="both"/>
        <w:rPr>
          <w:sz w:val="26"/>
          <w:szCs w:val="26"/>
          <w:lang w:val="uk-UA"/>
        </w:rPr>
      </w:pPr>
      <w:r>
        <w:rPr>
          <w:sz w:val="26"/>
          <w:szCs w:val="26"/>
          <w:lang w:val="uk-UA"/>
        </w:rPr>
        <w:t>п</w:t>
      </w:r>
      <w:r w:rsidRPr="00A5247B">
        <w:rPr>
          <w:sz w:val="26"/>
          <w:szCs w:val="26"/>
          <w:lang w:val="uk-UA"/>
        </w:rPr>
        <w:t>огіршення рекреаційних характеристик території;</w:t>
      </w:r>
    </w:p>
    <w:p w:rsidR="00F55EA6" w:rsidRPr="00A5247B" w:rsidRDefault="00F55EA6" w:rsidP="00F55EA6">
      <w:pPr>
        <w:pStyle w:val="a9"/>
        <w:numPr>
          <w:ilvl w:val="0"/>
          <w:numId w:val="13"/>
        </w:numPr>
        <w:spacing w:line="360" w:lineRule="auto"/>
        <w:ind w:left="0" w:firstLine="709"/>
        <w:jc w:val="both"/>
        <w:rPr>
          <w:sz w:val="26"/>
          <w:szCs w:val="26"/>
          <w:lang w:val="uk-UA"/>
        </w:rPr>
      </w:pPr>
      <w:r>
        <w:rPr>
          <w:sz w:val="26"/>
          <w:szCs w:val="26"/>
          <w:lang w:val="uk-UA"/>
        </w:rPr>
        <w:t>п</w:t>
      </w:r>
      <w:r w:rsidRPr="00A5247B">
        <w:rPr>
          <w:sz w:val="26"/>
          <w:szCs w:val="26"/>
          <w:lang w:val="uk-UA"/>
        </w:rPr>
        <w:t>огіршення екологічного стану території;</w:t>
      </w:r>
    </w:p>
    <w:p w:rsidR="00F55EA6" w:rsidRPr="00A5247B" w:rsidRDefault="00F55EA6" w:rsidP="00F55EA6">
      <w:pPr>
        <w:pStyle w:val="a9"/>
        <w:numPr>
          <w:ilvl w:val="0"/>
          <w:numId w:val="13"/>
        </w:numPr>
        <w:spacing w:line="360" w:lineRule="auto"/>
        <w:ind w:left="0" w:firstLine="709"/>
        <w:jc w:val="both"/>
        <w:rPr>
          <w:sz w:val="26"/>
          <w:szCs w:val="26"/>
          <w:lang w:val="uk-UA"/>
        </w:rPr>
      </w:pPr>
      <w:r>
        <w:rPr>
          <w:sz w:val="26"/>
          <w:szCs w:val="26"/>
          <w:lang w:val="uk-UA"/>
        </w:rPr>
        <w:t>н</w:t>
      </w:r>
      <w:r w:rsidRPr="00A5247B">
        <w:rPr>
          <w:sz w:val="26"/>
          <w:szCs w:val="26"/>
          <w:lang w:val="uk-UA"/>
        </w:rPr>
        <w:t>езбалансованість або недостатність державного фінансування;</w:t>
      </w:r>
    </w:p>
    <w:p w:rsidR="00F55EA6" w:rsidRPr="00A5247B" w:rsidRDefault="00F55EA6" w:rsidP="00F55EA6">
      <w:pPr>
        <w:pStyle w:val="a9"/>
        <w:numPr>
          <w:ilvl w:val="0"/>
          <w:numId w:val="13"/>
        </w:numPr>
        <w:spacing w:line="360" w:lineRule="auto"/>
        <w:ind w:left="0" w:firstLine="709"/>
        <w:jc w:val="both"/>
        <w:rPr>
          <w:sz w:val="26"/>
          <w:szCs w:val="26"/>
          <w:lang w:val="uk-UA"/>
        </w:rPr>
      </w:pPr>
      <w:r>
        <w:rPr>
          <w:sz w:val="26"/>
          <w:szCs w:val="26"/>
          <w:lang w:val="uk-UA"/>
        </w:rPr>
        <w:lastRenderedPageBreak/>
        <w:t>н</w:t>
      </w:r>
      <w:r w:rsidRPr="00A5247B">
        <w:rPr>
          <w:sz w:val="26"/>
          <w:szCs w:val="26"/>
          <w:lang w:val="uk-UA"/>
        </w:rPr>
        <w:t>едієвість механізму ДПП;</w:t>
      </w:r>
    </w:p>
    <w:p w:rsidR="00F55EA6" w:rsidRPr="00A5247B" w:rsidRDefault="00F55EA6" w:rsidP="00F55EA6">
      <w:pPr>
        <w:pStyle w:val="a9"/>
        <w:numPr>
          <w:ilvl w:val="0"/>
          <w:numId w:val="13"/>
        </w:numPr>
        <w:spacing w:line="360" w:lineRule="auto"/>
        <w:ind w:left="0" w:firstLine="709"/>
        <w:jc w:val="both"/>
        <w:rPr>
          <w:sz w:val="26"/>
          <w:szCs w:val="26"/>
          <w:lang w:val="uk-UA"/>
        </w:rPr>
      </w:pPr>
      <w:r>
        <w:rPr>
          <w:sz w:val="26"/>
          <w:szCs w:val="26"/>
          <w:lang w:val="uk-UA" w:eastAsia="uk-UA"/>
        </w:rPr>
        <w:t>н</w:t>
      </w:r>
      <w:r w:rsidRPr="00A5247B">
        <w:rPr>
          <w:sz w:val="26"/>
          <w:szCs w:val="26"/>
          <w:lang w:val="uk-UA" w:eastAsia="uk-UA"/>
        </w:rPr>
        <w:t>егативна реакція населення території проекту;</w:t>
      </w:r>
    </w:p>
    <w:p w:rsidR="00F55EA6" w:rsidRPr="00A5247B" w:rsidRDefault="00F55EA6" w:rsidP="00F55EA6">
      <w:pPr>
        <w:pStyle w:val="a9"/>
        <w:numPr>
          <w:ilvl w:val="0"/>
          <w:numId w:val="13"/>
        </w:numPr>
        <w:spacing w:line="360" w:lineRule="auto"/>
        <w:ind w:left="0" w:firstLine="709"/>
        <w:jc w:val="both"/>
        <w:rPr>
          <w:sz w:val="26"/>
          <w:szCs w:val="26"/>
          <w:lang w:val="uk-UA"/>
        </w:rPr>
      </w:pPr>
      <w:r>
        <w:rPr>
          <w:sz w:val="26"/>
          <w:szCs w:val="26"/>
          <w:lang w:val="uk-UA"/>
        </w:rPr>
        <w:t>н</w:t>
      </w:r>
      <w:r w:rsidRPr="00A5247B">
        <w:rPr>
          <w:sz w:val="26"/>
          <w:szCs w:val="26"/>
          <w:lang w:val="uk-UA"/>
        </w:rPr>
        <w:t>еоптимальне зонування та містобудівні рішення;</w:t>
      </w:r>
    </w:p>
    <w:p w:rsidR="00F55EA6" w:rsidRPr="00A5247B" w:rsidRDefault="00F55EA6" w:rsidP="00F55EA6">
      <w:pPr>
        <w:pStyle w:val="a9"/>
        <w:numPr>
          <w:ilvl w:val="0"/>
          <w:numId w:val="13"/>
        </w:numPr>
        <w:spacing w:line="360" w:lineRule="auto"/>
        <w:ind w:left="0" w:firstLine="709"/>
        <w:jc w:val="both"/>
        <w:rPr>
          <w:sz w:val="26"/>
          <w:szCs w:val="26"/>
          <w:lang w:val="uk-UA"/>
        </w:rPr>
      </w:pPr>
      <w:r>
        <w:rPr>
          <w:sz w:val="26"/>
          <w:szCs w:val="26"/>
          <w:lang w:val="uk-UA"/>
        </w:rPr>
        <w:t>н</w:t>
      </w:r>
      <w:r w:rsidRPr="00A5247B">
        <w:rPr>
          <w:sz w:val="26"/>
          <w:szCs w:val="26"/>
          <w:lang w:val="uk-UA"/>
        </w:rPr>
        <w:t>еефективне використання природних ресурсів території</w:t>
      </w:r>
    </w:p>
    <w:p w:rsidR="00F55EA6" w:rsidRPr="00087AA2" w:rsidRDefault="00F55EA6" w:rsidP="004E38C7">
      <w:pPr>
        <w:spacing w:after="0" w:line="360" w:lineRule="auto"/>
        <w:ind w:firstLine="709"/>
        <w:jc w:val="both"/>
        <w:rPr>
          <w:rFonts w:ascii="Times New Roman" w:hAnsi="Times New Roman" w:cs="Times New Roman"/>
          <w:b/>
          <w:i/>
          <w:sz w:val="26"/>
          <w:szCs w:val="26"/>
          <w:lang w:val="uk-UA"/>
        </w:rPr>
      </w:pPr>
      <w:r w:rsidRPr="00087AA2">
        <w:rPr>
          <w:rFonts w:ascii="Times New Roman" w:hAnsi="Times New Roman" w:cs="Times New Roman"/>
          <w:b/>
          <w:i/>
          <w:sz w:val="26"/>
          <w:szCs w:val="26"/>
          <w:lang w:val="uk-UA"/>
        </w:rPr>
        <w:t>Попередні умови успішної реалізації проекту:</w:t>
      </w:r>
    </w:p>
    <w:p w:rsidR="00F55EA6" w:rsidRPr="00021342" w:rsidRDefault="00F55EA6" w:rsidP="00F55EA6">
      <w:pPr>
        <w:pStyle w:val="a9"/>
        <w:numPr>
          <w:ilvl w:val="0"/>
          <w:numId w:val="15"/>
        </w:numPr>
        <w:spacing w:line="360" w:lineRule="auto"/>
        <w:ind w:left="0" w:firstLine="709"/>
        <w:jc w:val="both"/>
        <w:rPr>
          <w:sz w:val="26"/>
          <w:szCs w:val="26"/>
          <w:lang w:val="uk-UA"/>
        </w:rPr>
      </w:pPr>
      <w:r>
        <w:rPr>
          <w:sz w:val="26"/>
          <w:szCs w:val="26"/>
          <w:lang w:val="uk-UA"/>
        </w:rPr>
        <w:t>г</w:t>
      </w:r>
      <w:r w:rsidRPr="00021342">
        <w:rPr>
          <w:sz w:val="26"/>
          <w:szCs w:val="26"/>
          <w:lang w:val="uk-UA"/>
        </w:rPr>
        <w:t>арантії інвестиційних ризиків з боку держави;</w:t>
      </w:r>
    </w:p>
    <w:p w:rsidR="00F55EA6" w:rsidRPr="00021342" w:rsidRDefault="00F55EA6" w:rsidP="00F55EA6">
      <w:pPr>
        <w:pStyle w:val="a9"/>
        <w:numPr>
          <w:ilvl w:val="0"/>
          <w:numId w:val="15"/>
        </w:numPr>
        <w:spacing w:line="360" w:lineRule="auto"/>
        <w:ind w:left="0" w:firstLine="709"/>
        <w:jc w:val="both"/>
        <w:rPr>
          <w:sz w:val="26"/>
          <w:szCs w:val="26"/>
          <w:lang w:val="uk-UA"/>
        </w:rPr>
      </w:pPr>
      <w:r>
        <w:rPr>
          <w:sz w:val="26"/>
          <w:szCs w:val="26"/>
          <w:lang w:val="uk-UA"/>
        </w:rPr>
        <w:t>б</w:t>
      </w:r>
      <w:r w:rsidRPr="00021342">
        <w:rPr>
          <w:sz w:val="26"/>
          <w:szCs w:val="26"/>
          <w:lang w:val="uk-UA"/>
        </w:rPr>
        <w:t>агатоканальне фінансування проекту;</w:t>
      </w:r>
    </w:p>
    <w:p w:rsidR="00F55EA6" w:rsidRPr="00021342" w:rsidRDefault="00F55EA6" w:rsidP="00F55EA6">
      <w:pPr>
        <w:pStyle w:val="a9"/>
        <w:numPr>
          <w:ilvl w:val="0"/>
          <w:numId w:val="15"/>
        </w:numPr>
        <w:spacing w:line="360" w:lineRule="auto"/>
        <w:ind w:left="0" w:firstLine="709"/>
        <w:jc w:val="both"/>
        <w:rPr>
          <w:sz w:val="26"/>
          <w:szCs w:val="26"/>
          <w:lang w:val="uk-UA"/>
        </w:rPr>
      </w:pPr>
      <w:r>
        <w:rPr>
          <w:sz w:val="26"/>
          <w:szCs w:val="26"/>
          <w:lang w:val="uk-UA"/>
        </w:rPr>
        <w:t>з</w:t>
      </w:r>
      <w:r w:rsidRPr="00021342">
        <w:rPr>
          <w:sz w:val="26"/>
          <w:szCs w:val="26"/>
          <w:lang w:val="uk-UA"/>
        </w:rPr>
        <w:t>абезпечення фінансування створення базової інфраструктури з боку держави;</w:t>
      </w:r>
    </w:p>
    <w:p w:rsidR="00F55EA6" w:rsidRPr="00021342" w:rsidRDefault="00F55EA6" w:rsidP="00F55EA6">
      <w:pPr>
        <w:pStyle w:val="a9"/>
        <w:numPr>
          <w:ilvl w:val="0"/>
          <w:numId w:val="15"/>
        </w:numPr>
        <w:spacing w:line="360" w:lineRule="auto"/>
        <w:ind w:left="0" w:firstLine="709"/>
        <w:jc w:val="both"/>
        <w:rPr>
          <w:sz w:val="26"/>
          <w:szCs w:val="26"/>
          <w:lang w:val="uk-UA"/>
        </w:rPr>
      </w:pPr>
      <w:r>
        <w:rPr>
          <w:sz w:val="26"/>
          <w:szCs w:val="26"/>
          <w:lang w:val="uk-UA"/>
        </w:rPr>
        <w:t>з</w:t>
      </w:r>
      <w:r w:rsidRPr="00021342">
        <w:rPr>
          <w:sz w:val="26"/>
          <w:szCs w:val="26"/>
          <w:lang w:val="uk-UA"/>
        </w:rPr>
        <w:t>алучення на початковому етапі крупних корпорацій у ролі інвесторів якірних об’єктів рекреаційної інфраструктури;</w:t>
      </w:r>
    </w:p>
    <w:p w:rsidR="00F55EA6" w:rsidRPr="00021342" w:rsidRDefault="00F55EA6" w:rsidP="00F55EA6">
      <w:pPr>
        <w:pStyle w:val="a9"/>
        <w:numPr>
          <w:ilvl w:val="0"/>
          <w:numId w:val="15"/>
        </w:numPr>
        <w:spacing w:line="360" w:lineRule="auto"/>
        <w:ind w:left="0" w:firstLine="709"/>
        <w:jc w:val="both"/>
        <w:rPr>
          <w:sz w:val="26"/>
          <w:szCs w:val="26"/>
          <w:lang w:val="uk-UA"/>
        </w:rPr>
      </w:pPr>
      <w:r>
        <w:rPr>
          <w:sz w:val="26"/>
          <w:szCs w:val="26"/>
          <w:lang w:val="uk-UA"/>
        </w:rPr>
        <w:t>з</w:t>
      </w:r>
      <w:r w:rsidRPr="00021342">
        <w:rPr>
          <w:sz w:val="26"/>
          <w:szCs w:val="26"/>
          <w:lang w:val="uk-UA"/>
        </w:rPr>
        <w:t>алучення приватних інвесторів для розбудови необхідної і диверсифікованої інфраструктури;</w:t>
      </w:r>
    </w:p>
    <w:p w:rsidR="00F55EA6" w:rsidRPr="00021342" w:rsidRDefault="00F55EA6" w:rsidP="00F55EA6">
      <w:pPr>
        <w:pStyle w:val="a9"/>
        <w:numPr>
          <w:ilvl w:val="0"/>
          <w:numId w:val="15"/>
        </w:numPr>
        <w:spacing w:line="360" w:lineRule="auto"/>
        <w:ind w:left="0" w:firstLine="709"/>
        <w:jc w:val="both"/>
        <w:rPr>
          <w:sz w:val="26"/>
          <w:szCs w:val="26"/>
          <w:lang w:val="uk-UA"/>
        </w:rPr>
      </w:pPr>
      <w:r>
        <w:rPr>
          <w:sz w:val="26"/>
          <w:szCs w:val="26"/>
          <w:lang w:val="uk-UA"/>
        </w:rPr>
        <w:t>н</w:t>
      </w:r>
      <w:r w:rsidRPr="00021342">
        <w:rPr>
          <w:sz w:val="26"/>
          <w:szCs w:val="26"/>
          <w:lang w:val="uk-UA"/>
        </w:rPr>
        <w:t>аявність природно-кліматичних можливостей для використання енергозберігаючих технологій;</w:t>
      </w:r>
    </w:p>
    <w:p w:rsidR="00F55EA6" w:rsidRPr="00021342" w:rsidRDefault="00F55EA6" w:rsidP="00F55EA6">
      <w:pPr>
        <w:pStyle w:val="a9"/>
        <w:numPr>
          <w:ilvl w:val="0"/>
          <w:numId w:val="15"/>
        </w:numPr>
        <w:spacing w:line="360" w:lineRule="auto"/>
        <w:ind w:left="0" w:firstLine="709"/>
        <w:jc w:val="both"/>
        <w:rPr>
          <w:sz w:val="26"/>
          <w:szCs w:val="26"/>
          <w:lang w:val="uk-UA"/>
        </w:rPr>
      </w:pPr>
      <w:r>
        <w:rPr>
          <w:sz w:val="26"/>
          <w:szCs w:val="26"/>
          <w:lang w:val="uk-UA"/>
        </w:rPr>
        <w:t>д</w:t>
      </w:r>
      <w:r w:rsidRPr="00021342">
        <w:rPr>
          <w:sz w:val="26"/>
          <w:szCs w:val="26"/>
          <w:lang w:val="uk-UA"/>
        </w:rPr>
        <w:t>остатня якість природно-рекреаційних ресурсів для використання інноваційних медичних технологій;</w:t>
      </w:r>
    </w:p>
    <w:p w:rsidR="00F55EA6" w:rsidRPr="00021342" w:rsidRDefault="00F55EA6" w:rsidP="00F55EA6">
      <w:pPr>
        <w:pStyle w:val="a9"/>
        <w:numPr>
          <w:ilvl w:val="0"/>
          <w:numId w:val="15"/>
        </w:numPr>
        <w:spacing w:line="360" w:lineRule="auto"/>
        <w:ind w:left="0" w:firstLine="709"/>
        <w:jc w:val="both"/>
        <w:rPr>
          <w:sz w:val="26"/>
          <w:szCs w:val="26"/>
          <w:lang w:val="uk-UA"/>
        </w:rPr>
      </w:pPr>
      <w:r>
        <w:rPr>
          <w:sz w:val="26"/>
          <w:szCs w:val="26"/>
          <w:lang w:val="uk-UA"/>
        </w:rPr>
        <w:t>н</w:t>
      </w:r>
      <w:r w:rsidRPr="00021342">
        <w:rPr>
          <w:sz w:val="26"/>
          <w:szCs w:val="26"/>
          <w:lang w:val="uk-UA"/>
        </w:rPr>
        <w:t>аявність необхідної кількості кваліфікованих спеціалістів різних категорій;</w:t>
      </w:r>
    </w:p>
    <w:p w:rsidR="00F55EA6" w:rsidRPr="00021342" w:rsidRDefault="00F55EA6" w:rsidP="00F55EA6">
      <w:pPr>
        <w:pStyle w:val="a9"/>
        <w:numPr>
          <w:ilvl w:val="0"/>
          <w:numId w:val="15"/>
        </w:numPr>
        <w:spacing w:line="360" w:lineRule="auto"/>
        <w:ind w:left="0" w:firstLine="709"/>
        <w:jc w:val="both"/>
        <w:rPr>
          <w:sz w:val="26"/>
          <w:szCs w:val="26"/>
          <w:lang w:val="uk-UA"/>
        </w:rPr>
      </w:pPr>
      <w:r>
        <w:rPr>
          <w:sz w:val="26"/>
          <w:szCs w:val="26"/>
          <w:lang w:val="uk-UA"/>
        </w:rPr>
        <w:t>з</w:t>
      </w:r>
      <w:r w:rsidRPr="00021342">
        <w:rPr>
          <w:sz w:val="26"/>
          <w:szCs w:val="26"/>
          <w:lang w:val="uk-UA"/>
        </w:rPr>
        <w:t>алучення міжнародних експертів щодо містопланування;</w:t>
      </w:r>
    </w:p>
    <w:p w:rsidR="00F55EA6" w:rsidRPr="00021342" w:rsidRDefault="00F55EA6" w:rsidP="00F55EA6">
      <w:pPr>
        <w:pStyle w:val="a9"/>
        <w:numPr>
          <w:ilvl w:val="0"/>
          <w:numId w:val="15"/>
        </w:numPr>
        <w:spacing w:line="360" w:lineRule="auto"/>
        <w:ind w:left="0" w:firstLine="709"/>
        <w:jc w:val="both"/>
        <w:rPr>
          <w:sz w:val="26"/>
          <w:szCs w:val="26"/>
          <w:lang w:val="uk-UA"/>
        </w:rPr>
      </w:pPr>
      <w:r>
        <w:rPr>
          <w:sz w:val="26"/>
          <w:szCs w:val="26"/>
          <w:lang w:val="uk-UA"/>
        </w:rPr>
        <w:t>п</w:t>
      </w:r>
      <w:r w:rsidRPr="00021342">
        <w:rPr>
          <w:sz w:val="26"/>
          <w:szCs w:val="26"/>
          <w:lang w:val="uk-UA"/>
        </w:rPr>
        <w:t>ільгові умови для ключових учасників проекту;</w:t>
      </w:r>
    </w:p>
    <w:p w:rsidR="00F55EA6" w:rsidRPr="00021342" w:rsidRDefault="00F55EA6" w:rsidP="00F55EA6">
      <w:pPr>
        <w:pStyle w:val="a9"/>
        <w:numPr>
          <w:ilvl w:val="0"/>
          <w:numId w:val="15"/>
        </w:numPr>
        <w:spacing w:line="360" w:lineRule="auto"/>
        <w:ind w:left="0" w:firstLine="709"/>
        <w:jc w:val="both"/>
        <w:rPr>
          <w:sz w:val="26"/>
          <w:szCs w:val="26"/>
          <w:lang w:val="uk-UA"/>
        </w:rPr>
      </w:pPr>
      <w:r>
        <w:rPr>
          <w:sz w:val="26"/>
          <w:szCs w:val="26"/>
          <w:lang w:val="uk-UA"/>
        </w:rPr>
        <w:t>н</w:t>
      </w:r>
      <w:r w:rsidRPr="00021342">
        <w:rPr>
          <w:sz w:val="26"/>
          <w:szCs w:val="26"/>
          <w:lang w:val="uk-UA"/>
        </w:rPr>
        <w:t>аявність механізмів міжнародної співпраці з міжнародними учасниками проекту;</w:t>
      </w:r>
    </w:p>
    <w:p w:rsidR="009C4D64" w:rsidRDefault="00F55EA6" w:rsidP="00087AA2">
      <w:pPr>
        <w:pStyle w:val="a3"/>
        <w:numPr>
          <w:ilvl w:val="0"/>
          <w:numId w:val="15"/>
        </w:numPr>
        <w:spacing w:before="0" w:beforeAutospacing="0" w:after="0" w:afterAutospacing="0" w:line="360" w:lineRule="auto"/>
        <w:ind w:left="1418" w:hanging="709"/>
        <w:jc w:val="both"/>
        <w:rPr>
          <w:i/>
          <w:sz w:val="26"/>
          <w:szCs w:val="26"/>
          <w:lang w:val="uk-UA"/>
        </w:rPr>
      </w:pPr>
      <w:r w:rsidRPr="00993318">
        <w:rPr>
          <w:sz w:val="26"/>
          <w:szCs w:val="26"/>
          <w:lang w:val="uk-UA" w:eastAsia="uk-UA"/>
        </w:rPr>
        <w:t>активна підтримка населення.</w:t>
      </w:r>
    </w:p>
    <w:p w:rsidR="004E38C7" w:rsidRPr="004E38C7" w:rsidRDefault="004E38C7" w:rsidP="004E38C7">
      <w:pPr>
        <w:spacing w:after="0" w:line="360" w:lineRule="auto"/>
        <w:ind w:firstLine="708"/>
        <w:jc w:val="both"/>
        <w:rPr>
          <w:rFonts w:ascii="Times New Roman" w:hAnsi="Times New Roman" w:cs="Times New Roman"/>
          <w:b/>
          <w:i/>
          <w:sz w:val="26"/>
          <w:szCs w:val="26"/>
          <w:lang w:val="uk-UA"/>
        </w:rPr>
      </w:pPr>
      <w:r w:rsidRPr="004E38C7">
        <w:rPr>
          <w:rFonts w:ascii="Times New Roman" w:hAnsi="Times New Roman" w:cs="Times New Roman"/>
          <w:b/>
          <w:i/>
          <w:sz w:val="26"/>
          <w:szCs w:val="26"/>
          <w:lang w:val="uk-UA"/>
        </w:rPr>
        <w:t>Передумови сталого розвитку території.</w:t>
      </w:r>
    </w:p>
    <w:p w:rsidR="004E38C7" w:rsidRPr="004E38C7" w:rsidRDefault="004E38C7" w:rsidP="004E38C7">
      <w:pPr>
        <w:spacing w:after="0" w:line="360" w:lineRule="auto"/>
        <w:ind w:firstLine="708"/>
        <w:jc w:val="both"/>
        <w:rPr>
          <w:rFonts w:ascii="Times New Roman" w:hAnsi="Times New Roman" w:cs="Times New Roman"/>
          <w:sz w:val="26"/>
          <w:szCs w:val="26"/>
          <w:lang w:val="uk-UA"/>
        </w:rPr>
      </w:pPr>
      <w:r w:rsidRPr="004E38C7">
        <w:rPr>
          <w:rFonts w:ascii="Times New Roman" w:hAnsi="Times New Roman" w:cs="Times New Roman"/>
          <w:sz w:val="26"/>
          <w:szCs w:val="26"/>
          <w:lang w:val="uk-UA"/>
        </w:rPr>
        <w:t>Проектований регіон, за характером і тенденціями соціально-економічного розвитку, відноситься до депресивних територій. Характеризується високими показниками природно-ресурсного потенціалу та  низькими показниками трудового та економічного потенціалу. Основними видами потенціалів територіального розвитку Генічеського району Херсонської області є транспортно-комунікаційний і рекреаційний, а також мінерально-сировинний та агро-виробничий потенціали.</w:t>
      </w:r>
    </w:p>
    <w:p w:rsidR="004E38C7" w:rsidRPr="004E38C7" w:rsidRDefault="004E38C7" w:rsidP="004E38C7">
      <w:pPr>
        <w:spacing w:after="0" w:line="360" w:lineRule="auto"/>
        <w:ind w:firstLine="708"/>
        <w:jc w:val="both"/>
        <w:rPr>
          <w:rFonts w:ascii="Times New Roman" w:hAnsi="Times New Roman" w:cs="Times New Roman"/>
          <w:sz w:val="26"/>
          <w:szCs w:val="26"/>
          <w:lang w:val="uk-UA"/>
        </w:rPr>
      </w:pPr>
      <w:r w:rsidRPr="004E38C7">
        <w:rPr>
          <w:rFonts w:ascii="Times New Roman" w:hAnsi="Times New Roman" w:cs="Times New Roman"/>
          <w:sz w:val="26"/>
          <w:szCs w:val="26"/>
          <w:lang w:val="uk-UA"/>
        </w:rPr>
        <w:lastRenderedPageBreak/>
        <w:t xml:space="preserve">Починаючи з 2005 року, як пілотний медичний проект, Міжнародна клініка відновного лікування розпочала будівництво міжнародного реабілітаційного комплексу на Арабатській стрілці на Херсонщині. Проект розроблений Українським державним науково-дослідним інститутом проектування міст «ДІПРОМІСТО» (м. Київ). Комплекс формується навколо унікального термального родовища мінеральних вод та лікувальних грязей. На сьогодні збудована перша черга мультифункціонального геотермального реабілітаційного комплексу загальною площею 35 тисяч кв. м., в якому буде надаватися спеціалізована консультативно-діагностична, неврологічна та реабілітаційна допомоги дітям, дорослим, інвалідам; та черзі  другий етап зі створення на морському узбережжі завдовжки </w:t>
      </w:r>
      <w:smartTag w:uri="urn:schemas-microsoft-com:office:smarttags" w:element="metricconverter">
        <w:smartTagPr>
          <w:attr w:name="ProductID" w:val="3.5 км"/>
        </w:smartTagPr>
        <w:r w:rsidRPr="004E38C7">
          <w:rPr>
            <w:rFonts w:ascii="Times New Roman" w:hAnsi="Times New Roman" w:cs="Times New Roman"/>
            <w:sz w:val="26"/>
            <w:szCs w:val="26"/>
            <w:lang w:val="uk-UA"/>
          </w:rPr>
          <w:t>3.5 км</w:t>
        </w:r>
      </w:smartTag>
      <w:r w:rsidRPr="004E38C7">
        <w:rPr>
          <w:rFonts w:ascii="Times New Roman" w:hAnsi="Times New Roman" w:cs="Times New Roman"/>
          <w:sz w:val="26"/>
          <w:szCs w:val="26"/>
          <w:lang w:val="uk-UA"/>
        </w:rPr>
        <w:t xml:space="preserve"> та при загальній площі 3</w:t>
      </w:r>
      <w:r w:rsidR="00C0744E">
        <w:rPr>
          <w:rFonts w:ascii="Times New Roman" w:hAnsi="Times New Roman" w:cs="Times New Roman"/>
          <w:sz w:val="26"/>
          <w:szCs w:val="26"/>
          <w:lang w:val="uk-UA"/>
        </w:rPr>
        <w:t>6</w:t>
      </w:r>
      <w:r w:rsidRPr="004E38C7">
        <w:rPr>
          <w:rFonts w:ascii="Times New Roman" w:hAnsi="Times New Roman" w:cs="Times New Roman"/>
          <w:sz w:val="26"/>
          <w:szCs w:val="26"/>
          <w:lang w:val="uk-UA"/>
        </w:rPr>
        <w:t>0 га містечка «InterMedicalEcoCity».</w:t>
      </w:r>
    </w:p>
    <w:p w:rsidR="004E38C7" w:rsidRPr="004E38C7" w:rsidRDefault="004E38C7" w:rsidP="004E38C7">
      <w:pPr>
        <w:spacing w:after="0" w:line="360" w:lineRule="auto"/>
        <w:ind w:firstLine="708"/>
        <w:jc w:val="both"/>
        <w:rPr>
          <w:rFonts w:ascii="Times New Roman" w:hAnsi="Times New Roman" w:cs="Times New Roman"/>
          <w:sz w:val="26"/>
          <w:szCs w:val="26"/>
          <w:lang w:val="uk-UA"/>
        </w:rPr>
      </w:pPr>
      <w:r w:rsidRPr="004E38C7">
        <w:rPr>
          <w:rFonts w:ascii="Times New Roman" w:hAnsi="Times New Roman" w:cs="Times New Roman"/>
          <w:sz w:val="26"/>
          <w:szCs w:val="26"/>
          <w:lang w:val="uk-UA"/>
        </w:rPr>
        <w:t xml:space="preserve">Регіон Арабатської стрілки, що на Херсонщині, має унікальне поєднання сприятливих природно кліматичних умов, теплого мілкого Азовського моря, степового повітря, природних лікувальних грязей озера Сиваш та родовищ термальних мінеральних лікувальних вод. Арабатська стрілка є  найдовший піщаний  пляж в Європі та має загальну довжину понад </w:t>
      </w:r>
      <w:smartTag w:uri="urn:schemas-microsoft-com:office:smarttags" w:element="metricconverter">
        <w:smartTagPr>
          <w:attr w:name="ProductID" w:val="120 км"/>
        </w:smartTagPr>
        <w:r w:rsidRPr="004E38C7">
          <w:rPr>
            <w:rFonts w:ascii="Times New Roman" w:hAnsi="Times New Roman" w:cs="Times New Roman"/>
            <w:sz w:val="26"/>
            <w:szCs w:val="26"/>
            <w:lang w:val="uk-UA"/>
          </w:rPr>
          <w:t>120 км</w:t>
        </w:r>
      </w:smartTag>
      <w:r w:rsidRPr="004E38C7">
        <w:rPr>
          <w:rFonts w:ascii="Times New Roman" w:hAnsi="Times New Roman" w:cs="Times New Roman"/>
          <w:sz w:val="26"/>
          <w:szCs w:val="26"/>
          <w:lang w:val="uk-UA"/>
        </w:rPr>
        <w:t>.</w:t>
      </w:r>
    </w:p>
    <w:p w:rsidR="004E38C7" w:rsidRPr="004E38C7" w:rsidRDefault="004E38C7" w:rsidP="004E38C7">
      <w:pPr>
        <w:spacing w:after="0" w:line="360" w:lineRule="auto"/>
        <w:ind w:firstLine="709"/>
        <w:jc w:val="both"/>
        <w:rPr>
          <w:rFonts w:ascii="Times New Roman" w:hAnsi="Times New Roman" w:cs="Times New Roman"/>
          <w:sz w:val="26"/>
          <w:szCs w:val="26"/>
          <w:lang w:val="uk-UA"/>
        </w:rPr>
      </w:pPr>
      <w:r w:rsidRPr="004E38C7">
        <w:rPr>
          <w:rFonts w:ascii="Times New Roman" w:hAnsi="Times New Roman" w:cs="Times New Roman"/>
          <w:sz w:val="26"/>
          <w:szCs w:val="26"/>
          <w:lang w:val="uk-UA"/>
        </w:rPr>
        <w:t xml:space="preserve">Арабатська стрілка в силу свого розташування та природних можливостей поряд з впровадженням сучасних методів лікування може стати інноваційним кластером для застосування сучасних енергозберігаючих екологічних технологій, впровадження альтернативних джерел енергії, в першу чергу енергії сонця. </w:t>
      </w:r>
    </w:p>
    <w:p w:rsidR="004E38C7" w:rsidRPr="004E38C7" w:rsidRDefault="004E38C7" w:rsidP="004E38C7">
      <w:pPr>
        <w:spacing w:after="0" w:line="360" w:lineRule="auto"/>
        <w:ind w:firstLine="708"/>
        <w:jc w:val="both"/>
        <w:rPr>
          <w:rFonts w:ascii="Times New Roman" w:hAnsi="Times New Roman" w:cs="Times New Roman"/>
          <w:sz w:val="26"/>
          <w:szCs w:val="26"/>
          <w:lang w:val="uk-UA"/>
        </w:rPr>
      </w:pPr>
      <w:r w:rsidRPr="004E38C7">
        <w:rPr>
          <w:rFonts w:ascii="Times New Roman" w:hAnsi="Times New Roman" w:cs="Times New Roman"/>
          <w:sz w:val="26"/>
          <w:szCs w:val="26"/>
          <w:lang w:val="uk-UA"/>
        </w:rPr>
        <w:t>Виконання  проекту «</w:t>
      </w:r>
      <w:r w:rsidRPr="004E38C7">
        <w:rPr>
          <w:rFonts w:ascii="Times New Roman" w:hAnsi="Times New Roman" w:cs="Times New Roman"/>
          <w:color w:val="000000"/>
          <w:sz w:val="26"/>
          <w:szCs w:val="26"/>
          <w:lang w:val="uk-UA"/>
        </w:rPr>
        <w:t xml:space="preserve">InterMedicalEcoCity» </w:t>
      </w:r>
      <w:r w:rsidRPr="004E38C7">
        <w:rPr>
          <w:rFonts w:ascii="Times New Roman" w:hAnsi="Times New Roman" w:cs="Times New Roman"/>
          <w:sz w:val="26"/>
          <w:szCs w:val="26"/>
          <w:lang w:val="uk-UA"/>
        </w:rPr>
        <w:t xml:space="preserve"> дасть поштовх у розвиток півдня України, сприятиме формуванню нового сучасного спеціалізованого </w:t>
      </w:r>
      <w:r w:rsidR="00C0744E">
        <w:rPr>
          <w:rFonts w:ascii="Times New Roman" w:hAnsi="Times New Roman" w:cs="Times New Roman"/>
          <w:sz w:val="26"/>
          <w:szCs w:val="26"/>
          <w:lang w:val="uk-UA"/>
        </w:rPr>
        <w:t xml:space="preserve">цілорічного </w:t>
      </w:r>
      <w:r w:rsidRPr="004E38C7">
        <w:rPr>
          <w:rFonts w:ascii="Times New Roman" w:hAnsi="Times New Roman" w:cs="Times New Roman"/>
          <w:sz w:val="26"/>
          <w:szCs w:val="26"/>
          <w:lang w:val="uk-UA"/>
        </w:rPr>
        <w:t>курорту, залученню коштів вітчизняних та іноземних інвесторів, створить тисячі нових робочих місць, сформує сприятливі умови для розвитку та модернізації  матеріально-технічної бази реабілітаційно-оздоровчих закладів, об'єктів соціального призначення, транспортної  інфраструктури, дасть змогу подовжити тривалість курортного сезону.</w:t>
      </w:r>
    </w:p>
    <w:p w:rsidR="004E38C7" w:rsidRPr="004E38C7" w:rsidRDefault="004E38C7" w:rsidP="004E38C7">
      <w:pPr>
        <w:spacing w:after="0" w:line="360" w:lineRule="auto"/>
        <w:ind w:firstLine="708"/>
        <w:jc w:val="both"/>
        <w:rPr>
          <w:rFonts w:ascii="Times New Roman" w:hAnsi="Times New Roman" w:cs="Times New Roman"/>
          <w:sz w:val="26"/>
          <w:szCs w:val="26"/>
          <w:lang w:val="uk-UA"/>
        </w:rPr>
      </w:pPr>
      <w:r w:rsidRPr="004E38C7">
        <w:rPr>
          <w:rFonts w:ascii="Times New Roman" w:hAnsi="Times New Roman" w:cs="Times New Roman"/>
          <w:sz w:val="26"/>
          <w:szCs w:val="26"/>
          <w:lang w:val="uk-UA"/>
        </w:rPr>
        <w:t xml:space="preserve">Потреба в наданні державної підтримки та статусу національного проекту даного проекту обумовлена необхідністю системного та послідовного вирішення питань розвитку південних регіонів України та Херсонщини, що мають об’єктивний характер. Серед них необхідно відмітити ряд причин, що можуть бути </w:t>
      </w:r>
      <w:r w:rsidRPr="004E38C7">
        <w:rPr>
          <w:rFonts w:ascii="Times New Roman" w:hAnsi="Times New Roman" w:cs="Times New Roman"/>
          <w:sz w:val="26"/>
          <w:szCs w:val="26"/>
          <w:lang w:val="uk-UA"/>
        </w:rPr>
        <w:lastRenderedPageBreak/>
        <w:t>усунуті лише за умови наявності цілеспрямованої та системної державної підтримки, а саме:</w:t>
      </w:r>
    </w:p>
    <w:p w:rsidR="004E38C7" w:rsidRPr="004E38C7" w:rsidRDefault="004E38C7" w:rsidP="004E38C7">
      <w:pPr>
        <w:numPr>
          <w:ilvl w:val="0"/>
          <w:numId w:val="21"/>
        </w:numPr>
        <w:spacing w:after="0" w:line="360" w:lineRule="auto"/>
        <w:ind w:left="0" w:firstLine="705"/>
        <w:jc w:val="both"/>
        <w:rPr>
          <w:rFonts w:ascii="Times New Roman" w:hAnsi="Times New Roman" w:cs="Times New Roman"/>
          <w:sz w:val="26"/>
          <w:szCs w:val="26"/>
          <w:lang w:val="uk-UA"/>
        </w:rPr>
      </w:pPr>
      <w:r w:rsidRPr="004E38C7">
        <w:rPr>
          <w:rFonts w:ascii="Times New Roman" w:hAnsi="Times New Roman" w:cs="Times New Roman"/>
          <w:sz w:val="26"/>
          <w:szCs w:val="26"/>
          <w:lang w:val="uk-UA"/>
        </w:rPr>
        <w:t>депресивний стан економічного розвитку південних районів Херсонщини;</w:t>
      </w:r>
    </w:p>
    <w:p w:rsidR="004E38C7" w:rsidRPr="004E38C7" w:rsidRDefault="004E38C7" w:rsidP="004E38C7">
      <w:pPr>
        <w:numPr>
          <w:ilvl w:val="0"/>
          <w:numId w:val="21"/>
        </w:numPr>
        <w:spacing w:after="0" w:line="360" w:lineRule="auto"/>
        <w:ind w:left="0" w:firstLine="705"/>
        <w:jc w:val="both"/>
        <w:rPr>
          <w:rFonts w:ascii="Times New Roman" w:hAnsi="Times New Roman" w:cs="Times New Roman"/>
          <w:sz w:val="26"/>
          <w:szCs w:val="26"/>
          <w:lang w:val="uk-UA"/>
        </w:rPr>
      </w:pPr>
      <w:r w:rsidRPr="004E38C7">
        <w:rPr>
          <w:rFonts w:ascii="Times New Roman" w:hAnsi="Times New Roman" w:cs="Times New Roman"/>
          <w:sz w:val="26"/>
          <w:szCs w:val="26"/>
          <w:lang w:val="uk-UA"/>
        </w:rPr>
        <w:t>брак коштів у місцевих бюджетах для розвитку курортно-рекреаційної зони,її інфраструктури, утримання та облаштування зон відпочинку, парків, пляжів тощо;</w:t>
      </w:r>
    </w:p>
    <w:p w:rsidR="004E38C7" w:rsidRPr="004E38C7" w:rsidRDefault="004E38C7" w:rsidP="004E38C7">
      <w:pPr>
        <w:numPr>
          <w:ilvl w:val="0"/>
          <w:numId w:val="21"/>
        </w:numPr>
        <w:spacing w:after="0" w:line="360" w:lineRule="auto"/>
        <w:ind w:left="0" w:firstLine="705"/>
        <w:jc w:val="both"/>
        <w:rPr>
          <w:rFonts w:ascii="Times New Roman" w:hAnsi="Times New Roman" w:cs="Times New Roman"/>
          <w:sz w:val="26"/>
          <w:szCs w:val="26"/>
          <w:lang w:val="uk-UA"/>
        </w:rPr>
      </w:pPr>
      <w:r w:rsidRPr="004E38C7">
        <w:rPr>
          <w:rFonts w:ascii="Times New Roman" w:hAnsi="Times New Roman" w:cs="Times New Roman"/>
          <w:sz w:val="26"/>
          <w:szCs w:val="26"/>
          <w:lang w:val="uk-UA"/>
        </w:rPr>
        <w:t>сезонний характер роботи оздоровчих закладів;</w:t>
      </w:r>
    </w:p>
    <w:p w:rsidR="004E38C7" w:rsidRPr="004E38C7" w:rsidRDefault="004E38C7" w:rsidP="004E38C7">
      <w:pPr>
        <w:numPr>
          <w:ilvl w:val="0"/>
          <w:numId w:val="21"/>
        </w:numPr>
        <w:spacing w:after="0" w:line="360" w:lineRule="auto"/>
        <w:ind w:left="0" w:firstLine="705"/>
        <w:jc w:val="both"/>
        <w:rPr>
          <w:rFonts w:ascii="Times New Roman" w:hAnsi="Times New Roman" w:cs="Times New Roman"/>
          <w:sz w:val="26"/>
          <w:szCs w:val="26"/>
          <w:lang w:val="uk-UA"/>
        </w:rPr>
      </w:pPr>
      <w:r w:rsidRPr="004E38C7">
        <w:rPr>
          <w:rFonts w:ascii="Times New Roman" w:hAnsi="Times New Roman" w:cs="Times New Roman"/>
          <w:sz w:val="26"/>
          <w:szCs w:val="26"/>
          <w:lang w:val="uk-UA"/>
        </w:rPr>
        <w:t xml:space="preserve">відсутність оздоровчих та реабілітаційних закладів цілорічного функціонування (бальнео- і грязелікарень, басейнів, оздоровчих та розважальних центрів тощо); </w:t>
      </w:r>
    </w:p>
    <w:p w:rsidR="004E38C7" w:rsidRPr="004E38C7" w:rsidRDefault="004E38C7" w:rsidP="004E38C7">
      <w:pPr>
        <w:numPr>
          <w:ilvl w:val="0"/>
          <w:numId w:val="21"/>
        </w:numPr>
        <w:spacing w:after="0" w:line="360" w:lineRule="auto"/>
        <w:ind w:left="0" w:firstLine="705"/>
        <w:jc w:val="both"/>
        <w:rPr>
          <w:rFonts w:ascii="Times New Roman" w:hAnsi="Times New Roman" w:cs="Times New Roman"/>
          <w:sz w:val="26"/>
          <w:szCs w:val="26"/>
          <w:lang w:val="uk-UA"/>
        </w:rPr>
      </w:pPr>
      <w:r w:rsidRPr="004E38C7">
        <w:rPr>
          <w:rFonts w:ascii="Times New Roman" w:hAnsi="Times New Roman" w:cs="Times New Roman"/>
          <w:sz w:val="26"/>
          <w:szCs w:val="26"/>
          <w:lang w:val="uk-UA"/>
        </w:rPr>
        <w:t>необхідність розвитку транспортної інфраструктури;</w:t>
      </w:r>
    </w:p>
    <w:p w:rsidR="004E38C7" w:rsidRPr="004E38C7" w:rsidRDefault="004E38C7" w:rsidP="004E38C7">
      <w:pPr>
        <w:numPr>
          <w:ilvl w:val="0"/>
          <w:numId w:val="21"/>
        </w:numPr>
        <w:spacing w:after="0" w:line="360" w:lineRule="auto"/>
        <w:ind w:left="0" w:firstLine="705"/>
        <w:jc w:val="both"/>
        <w:rPr>
          <w:rFonts w:ascii="Times New Roman" w:hAnsi="Times New Roman" w:cs="Times New Roman"/>
          <w:sz w:val="26"/>
          <w:szCs w:val="26"/>
          <w:lang w:val="uk-UA"/>
        </w:rPr>
      </w:pPr>
      <w:r w:rsidRPr="004E38C7">
        <w:rPr>
          <w:rFonts w:ascii="Times New Roman" w:hAnsi="Times New Roman" w:cs="Times New Roman"/>
          <w:sz w:val="26"/>
          <w:szCs w:val="26"/>
          <w:lang w:val="uk-UA"/>
        </w:rPr>
        <w:t>необхідність розвитку сільського господарства.</w:t>
      </w:r>
    </w:p>
    <w:p w:rsidR="004E38C7" w:rsidRPr="004E38C7" w:rsidRDefault="004E38C7" w:rsidP="004E38C7">
      <w:pPr>
        <w:spacing w:after="0" w:line="360" w:lineRule="auto"/>
        <w:ind w:firstLine="705"/>
        <w:jc w:val="both"/>
        <w:rPr>
          <w:rFonts w:ascii="Times New Roman" w:hAnsi="Times New Roman" w:cs="Times New Roman"/>
          <w:sz w:val="26"/>
          <w:szCs w:val="26"/>
          <w:lang w:val="uk-UA"/>
        </w:rPr>
      </w:pPr>
      <w:r w:rsidRPr="004E38C7">
        <w:rPr>
          <w:rFonts w:ascii="Times New Roman" w:hAnsi="Times New Roman" w:cs="Times New Roman"/>
          <w:sz w:val="26"/>
          <w:szCs w:val="26"/>
          <w:lang w:val="uk-UA"/>
        </w:rPr>
        <w:t>На загальнодержавному рівні потреба в створенні такого медичного реабілітаційного комплексу давно назріла, оскільки протягом останніх десяти років чисельність лише інвалідів збільшилась з 2,1 до 2,5</w:t>
      </w:r>
      <w:r>
        <w:rPr>
          <w:rFonts w:ascii="Times New Roman" w:hAnsi="Times New Roman" w:cs="Times New Roman"/>
          <w:sz w:val="26"/>
          <w:szCs w:val="26"/>
          <w:lang w:val="uk-UA"/>
        </w:rPr>
        <w:t xml:space="preserve"> </w:t>
      </w:r>
      <w:r w:rsidRPr="004E38C7">
        <w:rPr>
          <w:rFonts w:ascii="Times New Roman" w:hAnsi="Times New Roman" w:cs="Times New Roman"/>
          <w:sz w:val="26"/>
          <w:szCs w:val="26"/>
          <w:lang w:val="uk-UA"/>
        </w:rPr>
        <w:t>млн. осіб (з 4 до більш як 5 відсотків загальної кількості населення), в тому числі статус дитини-інваліда мають майже 170 тис. дітей, що становить 1,9 відсотка від усього дитячого населення країни.</w:t>
      </w:r>
    </w:p>
    <w:p w:rsidR="00F57F57" w:rsidRDefault="00F57F57" w:rsidP="00472C82">
      <w:pPr>
        <w:pStyle w:val="a3"/>
        <w:spacing w:before="0" w:beforeAutospacing="0" w:after="0" w:afterAutospacing="0" w:line="360" w:lineRule="auto"/>
        <w:ind w:firstLine="709"/>
        <w:jc w:val="both"/>
        <w:rPr>
          <w:i/>
          <w:sz w:val="26"/>
          <w:szCs w:val="26"/>
          <w:lang w:val="uk-UA"/>
        </w:rPr>
      </w:pPr>
    </w:p>
    <w:p w:rsidR="00F57F57" w:rsidRDefault="00F57F57" w:rsidP="00F57F57">
      <w:pPr>
        <w:spacing w:after="0" w:line="360" w:lineRule="auto"/>
        <w:ind w:firstLine="709"/>
        <w:jc w:val="both"/>
        <w:rPr>
          <w:rFonts w:ascii="Times New Roman" w:hAnsi="Times New Roman"/>
          <w:b/>
          <w:sz w:val="28"/>
          <w:szCs w:val="28"/>
          <w:lang w:val="uk-UA"/>
        </w:rPr>
      </w:pPr>
    </w:p>
    <w:p w:rsidR="00F57F57" w:rsidRPr="009C4D64" w:rsidRDefault="00F57F57" w:rsidP="00F57F57">
      <w:pPr>
        <w:spacing w:after="0" w:line="360" w:lineRule="auto"/>
        <w:ind w:firstLine="709"/>
        <w:jc w:val="both"/>
        <w:rPr>
          <w:rFonts w:ascii="Times New Roman" w:hAnsi="Times New Roman"/>
          <w:b/>
          <w:sz w:val="28"/>
          <w:szCs w:val="28"/>
          <w:lang w:val="uk-UA"/>
        </w:rPr>
      </w:pPr>
      <w:r w:rsidRPr="00F57F57">
        <w:rPr>
          <w:rFonts w:ascii="Times New Roman" w:hAnsi="Times New Roman"/>
          <w:b/>
          <w:sz w:val="28"/>
          <w:szCs w:val="28"/>
          <w:lang w:val="uk-UA"/>
        </w:rPr>
        <w:t>2.</w:t>
      </w:r>
      <w:r>
        <w:rPr>
          <w:rFonts w:ascii="Times New Roman" w:hAnsi="Times New Roman"/>
          <w:b/>
          <w:sz w:val="28"/>
          <w:szCs w:val="28"/>
          <w:lang w:val="uk-UA"/>
        </w:rPr>
        <w:t>2.</w:t>
      </w:r>
      <w:r w:rsidRPr="00F57F57">
        <w:rPr>
          <w:rFonts w:ascii="Times New Roman" w:hAnsi="Times New Roman"/>
          <w:b/>
          <w:sz w:val="28"/>
          <w:szCs w:val="28"/>
          <w:lang w:val="uk-UA"/>
        </w:rPr>
        <w:tab/>
      </w:r>
      <w:r>
        <w:rPr>
          <w:rFonts w:ascii="Times New Roman" w:hAnsi="Times New Roman"/>
          <w:b/>
          <w:sz w:val="28"/>
          <w:szCs w:val="28"/>
          <w:lang w:val="uk-UA"/>
        </w:rPr>
        <w:t>Мета і призначення розробки</w:t>
      </w:r>
    </w:p>
    <w:p w:rsidR="00F57F57" w:rsidRPr="00472C82" w:rsidRDefault="00F57F57" w:rsidP="00F57F57">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7407E5AF" wp14:editId="6E0372A4">
                <wp:simplePos x="0" y="0"/>
                <wp:positionH relativeFrom="column">
                  <wp:posOffset>5080</wp:posOffset>
                </wp:positionH>
                <wp:positionV relativeFrom="paragraph">
                  <wp:posOffset>59055</wp:posOffset>
                </wp:positionV>
                <wp:extent cx="6067425" cy="0"/>
                <wp:effectExtent l="5080" t="11430" r="90170" b="83820"/>
                <wp:wrapNone/>
                <wp:docPr id="5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pt;margin-top:4.65pt;width:477.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">
                <v:shadow on="t" opacity=".5" offset="6pt,6pt"/>
              </v:shape>
            </w:pict>
          </mc:Fallback>
        </mc:AlternateContent>
      </w:r>
    </w:p>
    <w:p w:rsidR="00F57F57" w:rsidRDefault="00F57F57" w:rsidP="00F57F57">
      <w:pPr>
        <w:pStyle w:val="a3"/>
        <w:spacing w:before="0" w:beforeAutospacing="0" w:after="0" w:afterAutospacing="0" w:line="360" w:lineRule="auto"/>
        <w:ind w:firstLine="709"/>
        <w:jc w:val="both"/>
        <w:rPr>
          <w:i/>
          <w:sz w:val="26"/>
          <w:szCs w:val="26"/>
          <w:lang w:val="uk-UA"/>
        </w:rPr>
      </w:pPr>
    </w:p>
    <w:p w:rsidR="00A925AC" w:rsidRDefault="00072D59" w:rsidP="00472C82">
      <w:pPr>
        <w:pStyle w:val="a3"/>
        <w:spacing w:before="0" w:beforeAutospacing="0" w:after="0" w:afterAutospacing="0" w:line="360" w:lineRule="auto"/>
        <w:ind w:firstLine="709"/>
        <w:jc w:val="both"/>
        <w:rPr>
          <w:sz w:val="26"/>
          <w:szCs w:val="26"/>
          <w:lang w:val="uk-UA"/>
        </w:rPr>
      </w:pPr>
      <w:r w:rsidRPr="00472C82">
        <w:rPr>
          <w:i/>
          <w:sz w:val="26"/>
          <w:szCs w:val="26"/>
          <w:lang w:val="uk-UA"/>
        </w:rPr>
        <w:t>Стратегічною метою проекту</w:t>
      </w:r>
      <w:r w:rsidRPr="00472C82">
        <w:rPr>
          <w:sz w:val="26"/>
          <w:szCs w:val="26"/>
          <w:lang w:val="uk-UA"/>
        </w:rPr>
        <w:t xml:space="preserve"> «InterMedicalEcoCity» є підвищення стандартів якості життя населення шляхом створення медичного екологічного міста з інноваційною екологічною інфраструктурою та забезпечення сталого розвитку території за рахунок мультиплікативного ефекту від створення потужного агро-рекреаційного кластеру.</w:t>
      </w:r>
    </w:p>
    <w:p w:rsidR="00496D60" w:rsidRPr="00496D60" w:rsidRDefault="00496D60" w:rsidP="00496D60">
      <w:pPr>
        <w:spacing w:after="0" w:line="360" w:lineRule="auto"/>
        <w:ind w:firstLine="709"/>
        <w:jc w:val="both"/>
        <w:rPr>
          <w:rFonts w:ascii="Times New Roman" w:eastAsia="Arial" w:hAnsi="Times New Roman" w:cs="Times New Roman"/>
          <w:sz w:val="26"/>
          <w:szCs w:val="26"/>
          <w:lang w:val="uk-UA"/>
        </w:rPr>
      </w:pPr>
      <w:r>
        <w:rPr>
          <w:rFonts w:ascii="Times New Roman" w:eastAsia="Arial" w:hAnsi="Times New Roman" w:cs="Times New Roman"/>
          <w:sz w:val="26"/>
          <w:szCs w:val="26"/>
          <w:lang w:val="uk-UA"/>
        </w:rPr>
        <w:t xml:space="preserve">Проект характеризується </w:t>
      </w:r>
      <w:r w:rsidRPr="00496D60">
        <w:rPr>
          <w:rFonts w:ascii="Times New Roman" w:eastAsia="Arial" w:hAnsi="Times New Roman" w:cs="Times New Roman"/>
          <w:sz w:val="26"/>
          <w:szCs w:val="26"/>
          <w:lang w:val="uk-UA"/>
        </w:rPr>
        <w:t>унікальністю та масштабністю створюваного об’єкту</w:t>
      </w:r>
      <w:r>
        <w:rPr>
          <w:rFonts w:ascii="Times New Roman" w:eastAsia="Arial" w:hAnsi="Times New Roman" w:cs="Times New Roman"/>
          <w:sz w:val="26"/>
          <w:szCs w:val="26"/>
          <w:lang w:val="uk-UA"/>
        </w:rPr>
        <w:t>.</w:t>
      </w:r>
      <w:r w:rsidRPr="00496D60">
        <w:rPr>
          <w:rFonts w:ascii="Times New Roman" w:eastAsia="Arial" w:hAnsi="Times New Roman" w:cs="Times New Roman"/>
          <w:sz w:val="26"/>
          <w:szCs w:val="26"/>
          <w:lang w:val="uk-UA"/>
        </w:rPr>
        <w:t xml:space="preserve"> </w:t>
      </w:r>
      <w:r w:rsidRPr="00A25FA6">
        <w:rPr>
          <w:rFonts w:ascii="Times New Roman" w:eastAsia="Arial" w:hAnsi="Times New Roman" w:cs="Times New Roman"/>
          <w:i/>
          <w:sz w:val="26"/>
          <w:szCs w:val="26"/>
          <w:lang w:val="uk-UA"/>
        </w:rPr>
        <w:t xml:space="preserve">Реалізація проекту </w:t>
      </w:r>
      <w:r w:rsidRPr="00A25FA6">
        <w:rPr>
          <w:rFonts w:ascii="Times New Roman" w:hAnsi="Times New Roman" w:cs="Times New Roman"/>
          <w:i/>
          <w:sz w:val="26"/>
          <w:szCs w:val="26"/>
          <w:lang w:val="uk-UA"/>
        </w:rPr>
        <w:t xml:space="preserve">«InterMedicalEcoCity» </w:t>
      </w:r>
      <w:r w:rsidRPr="00A25FA6">
        <w:rPr>
          <w:rFonts w:ascii="Times New Roman" w:eastAsia="Arial" w:hAnsi="Times New Roman" w:cs="Times New Roman"/>
          <w:i/>
          <w:sz w:val="26"/>
          <w:szCs w:val="26"/>
          <w:lang w:val="uk-UA"/>
        </w:rPr>
        <w:t>передбачає</w:t>
      </w:r>
      <w:r w:rsidRPr="00496D60">
        <w:rPr>
          <w:rFonts w:ascii="Times New Roman" w:eastAsia="Arial" w:hAnsi="Times New Roman" w:cs="Times New Roman"/>
          <w:sz w:val="26"/>
          <w:szCs w:val="26"/>
          <w:lang w:val="uk-UA"/>
        </w:rPr>
        <w:t>:</w:t>
      </w:r>
    </w:p>
    <w:p w:rsidR="00496D60" w:rsidRPr="00496D60" w:rsidRDefault="00496D60" w:rsidP="00496D60">
      <w:pPr>
        <w:pStyle w:val="a9"/>
        <w:numPr>
          <w:ilvl w:val="0"/>
          <w:numId w:val="5"/>
        </w:numPr>
        <w:spacing w:line="360" w:lineRule="auto"/>
        <w:ind w:left="0" w:firstLine="709"/>
        <w:contextualSpacing w:val="0"/>
        <w:jc w:val="both"/>
        <w:rPr>
          <w:rFonts w:eastAsia="Arial"/>
          <w:sz w:val="26"/>
          <w:szCs w:val="26"/>
          <w:lang w:val="uk-UA"/>
        </w:rPr>
      </w:pPr>
      <w:r>
        <w:rPr>
          <w:rFonts w:eastAsia="Arial"/>
          <w:sz w:val="26"/>
          <w:szCs w:val="26"/>
          <w:lang w:val="uk-UA"/>
        </w:rPr>
        <w:t>створення</w:t>
      </w:r>
      <w:r w:rsidRPr="00496D60">
        <w:rPr>
          <w:rFonts w:eastAsia="Arial"/>
          <w:sz w:val="26"/>
          <w:szCs w:val="26"/>
          <w:lang w:val="uk-UA"/>
        </w:rPr>
        <w:t xml:space="preserve"> медичн</w:t>
      </w:r>
      <w:r>
        <w:rPr>
          <w:rFonts w:eastAsia="Arial"/>
          <w:sz w:val="26"/>
          <w:szCs w:val="26"/>
          <w:lang w:val="uk-UA"/>
        </w:rPr>
        <w:t>ої</w:t>
      </w:r>
      <w:r w:rsidRPr="00496D60">
        <w:rPr>
          <w:rFonts w:eastAsia="Arial"/>
          <w:sz w:val="26"/>
          <w:szCs w:val="26"/>
          <w:lang w:val="uk-UA"/>
        </w:rPr>
        <w:t xml:space="preserve"> вертикально інтегрован</w:t>
      </w:r>
      <w:r>
        <w:rPr>
          <w:rFonts w:eastAsia="Arial"/>
          <w:sz w:val="26"/>
          <w:szCs w:val="26"/>
          <w:lang w:val="uk-UA"/>
        </w:rPr>
        <w:t>ої</w:t>
      </w:r>
      <w:r w:rsidRPr="00496D60">
        <w:rPr>
          <w:rFonts w:eastAsia="Arial"/>
          <w:sz w:val="26"/>
          <w:szCs w:val="26"/>
          <w:lang w:val="uk-UA"/>
        </w:rPr>
        <w:t xml:space="preserve"> зон</w:t>
      </w:r>
      <w:r>
        <w:rPr>
          <w:rFonts w:eastAsia="Arial"/>
          <w:sz w:val="26"/>
          <w:szCs w:val="26"/>
          <w:lang w:val="uk-UA"/>
        </w:rPr>
        <w:t>и</w:t>
      </w:r>
      <w:r w:rsidRPr="00496D60">
        <w:rPr>
          <w:rFonts w:eastAsia="Arial"/>
          <w:sz w:val="26"/>
          <w:szCs w:val="26"/>
          <w:lang w:val="uk-UA"/>
        </w:rPr>
        <w:t>;</w:t>
      </w:r>
    </w:p>
    <w:p w:rsidR="00496D60" w:rsidRPr="00496D60" w:rsidRDefault="00496D60" w:rsidP="00496D60">
      <w:pPr>
        <w:pStyle w:val="a9"/>
        <w:numPr>
          <w:ilvl w:val="0"/>
          <w:numId w:val="5"/>
        </w:numPr>
        <w:spacing w:line="360" w:lineRule="auto"/>
        <w:ind w:left="0" w:firstLine="709"/>
        <w:contextualSpacing w:val="0"/>
        <w:jc w:val="both"/>
        <w:rPr>
          <w:rFonts w:eastAsia="Arial"/>
          <w:sz w:val="26"/>
          <w:szCs w:val="26"/>
          <w:lang w:val="uk-UA"/>
        </w:rPr>
      </w:pPr>
      <w:r>
        <w:rPr>
          <w:rFonts w:eastAsia="Arial"/>
          <w:sz w:val="26"/>
          <w:szCs w:val="26"/>
          <w:lang w:val="uk-UA"/>
        </w:rPr>
        <w:lastRenderedPageBreak/>
        <w:t>створення</w:t>
      </w:r>
      <w:r w:rsidRPr="00496D60">
        <w:rPr>
          <w:rFonts w:eastAsia="Arial"/>
          <w:sz w:val="26"/>
          <w:szCs w:val="26"/>
          <w:lang w:val="uk-UA"/>
        </w:rPr>
        <w:t xml:space="preserve"> рекреаційн</w:t>
      </w:r>
      <w:r>
        <w:rPr>
          <w:rFonts w:eastAsia="Arial"/>
          <w:sz w:val="26"/>
          <w:szCs w:val="26"/>
          <w:lang w:val="uk-UA"/>
        </w:rPr>
        <w:t>ої</w:t>
      </w:r>
      <w:r w:rsidRPr="00496D60">
        <w:rPr>
          <w:rFonts w:eastAsia="Arial"/>
          <w:sz w:val="26"/>
          <w:szCs w:val="26"/>
          <w:lang w:val="uk-UA"/>
        </w:rPr>
        <w:t xml:space="preserve"> зон</w:t>
      </w:r>
      <w:r>
        <w:rPr>
          <w:rFonts w:eastAsia="Arial"/>
          <w:sz w:val="26"/>
          <w:szCs w:val="26"/>
          <w:lang w:val="uk-UA"/>
        </w:rPr>
        <w:t>и</w:t>
      </w:r>
      <w:r w:rsidRPr="00496D60">
        <w:rPr>
          <w:rFonts w:eastAsia="Arial"/>
          <w:sz w:val="26"/>
          <w:szCs w:val="26"/>
          <w:lang w:val="uk-UA"/>
        </w:rPr>
        <w:t xml:space="preserve"> із новітньою інфраструктурою;</w:t>
      </w:r>
    </w:p>
    <w:p w:rsidR="00496D60" w:rsidRDefault="00496D60" w:rsidP="00496D60">
      <w:pPr>
        <w:pStyle w:val="a9"/>
        <w:numPr>
          <w:ilvl w:val="0"/>
          <w:numId w:val="5"/>
        </w:numPr>
        <w:spacing w:line="360" w:lineRule="auto"/>
        <w:ind w:left="0" w:firstLine="709"/>
        <w:contextualSpacing w:val="0"/>
        <w:jc w:val="both"/>
        <w:rPr>
          <w:rFonts w:eastAsia="Arial"/>
          <w:sz w:val="26"/>
          <w:szCs w:val="26"/>
          <w:lang w:val="uk-UA"/>
        </w:rPr>
      </w:pPr>
      <w:r w:rsidRPr="00496D60">
        <w:rPr>
          <w:rFonts w:eastAsia="Arial"/>
          <w:sz w:val="26"/>
          <w:szCs w:val="26"/>
          <w:lang w:val="uk-UA"/>
        </w:rPr>
        <w:t>екологічність рішень, тобто інноваційну енергетичну і транспортну інфраструктуру та</w:t>
      </w:r>
      <w:r w:rsidR="00771369">
        <w:rPr>
          <w:rFonts w:eastAsia="Arial"/>
          <w:sz w:val="26"/>
          <w:szCs w:val="26"/>
          <w:lang w:val="uk-UA"/>
        </w:rPr>
        <w:t xml:space="preserve"> енергоефективність будівництва;</w:t>
      </w:r>
    </w:p>
    <w:p w:rsidR="00771369" w:rsidRPr="00496D60" w:rsidRDefault="00000C66" w:rsidP="00496D60">
      <w:pPr>
        <w:pStyle w:val="a9"/>
        <w:numPr>
          <w:ilvl w:val="0"/>
          <w:numId w:val="5"/>
        </w:numPr>
        <w:spacing w:line="360" w:lineRule="auto"/>
        <w:ind w:left="0" w:firstLine="709"/>
        <w:contextualSpacing w:val="0"/>
        <w:jc w:val="both"/>
        <w:rPr>
          <w:rFonts w:eastAsia="Arial"/>
          <w:sz w:val="26"/>
          <w:szCs w:val="26"/>
          <w:lang w:val="uk-UA"/>
        </w:rPr>
      </w:pPr>
      <w:r w:rsidRPr="00472C82">
        <w:rPr>
          <w:sz w:val="26"/>
          <w:szCs w:val="26"/>
          <w:lang w:val="uk-UA"/>
        </w:rPr>
        <w:t>створення потужного агро-рекреаційного кластеру</w:t>
      </w:r>
      <w:r>
        <w:rPr>
          <w:sz w:val="26"/>
          <w:szCs w:val="26"/>
          <w:lang w:val="uk-UA"/>
        </w:rPr>
        <w:t>.</w:t>
      </w:r>
    </w:p>
    <w:p w:rsidR="00496D60" w:rsidRDefault="00496D60" w:rsidP="00496D60">
      <w:pPr>
        <w:pStyle w:val="a3"/>
        <w:spacing w:before="0" w:beforeAutospacing="0" w:after="0" w:afterAutospacing="0" w:line="360" w:lineRule="auto"/>
        <w:ind w:firstLine="709"/>
        <w:jc w:val="both"/>
        <w:rPr>
          <w:rFonts w:eastAsia="Arial"/>
          <w:sz w:val="26"/>
          <w:szCs w:val="26"/>
          <w:lang w:val="uk-UA"/>
        </w:rPr>
      </w:pPr>
      <w:r w:rsidRPr="00496D60">
        <w:rPr>
          <w:rFonts w:eastAsia="Arial"/>
          <w:sz w:val="26"/>
          <w:szCs w:val="26"/>
          <w:lang w:val="uk-UA"/>
        </w:rPr>
        <w:t xml:space="preserve">Створення міста із зазначеними характеристиками в комплексі позначає створення на території реалізації проекту </w:t>
      </w:r>
      <w:r w:rsidRPr="008A6C40">
        <w:rPr>
          <w:rFonts w:eastAsia="Arial"/>
          <w:i/>
          <w:sz w:val="26"/>
          <w:szCs w:val="26"/>
          <w:lang w:val="uk-UA"/>
        </w:rPr>
        <w:t>унікального територіального медико-рекреаційно</w:t>
      </w:r>
      <w:r w:rsidR="00771369" w:rsidRPr="008A6C40">
        <w:rPr>
          <w:rFonts w:eastAsia="Arial"/>
          <w:i/>
          <w:sz w:val="26"/>
          <w:szCs w:val="26"/>
          <w:lang w:val="uk-UA"/>
        </w:rPr>
        <w:t>го</w:t>
      </w:r>
      <w:r w:rsidRPr="008A6C40">
        <w:rPr>
          <w:rFonts w:eastAsia="Arial"/>
          <w:i/>
          <w:sz w:val="26"/>
          <w:szCs w:val="26"/>
          <w:lang w:val="uk-UA"/>
        </w:rPr>
        <w:t xml:space="preserve"> утворення</w:t>
      </w:r>
      <w:r w:rsidR="00C0744E">
        <w:rPr>
          <w:rFonts w:eastAsia="Arial"/>
          <w:i/>
          <w:sz w:val="26"/>
          <w:szCs w:val="26"/>
          <w:lang w:val="uk-UA"/>
        </w:rPr>
        <w:t xml:space="preserve"> (єдиного в Європі)</w:t>
      </w:r>
      <w:r w:rsidRPr="00496D60">
        <w:rPr>
          <w:rFonts w:eastAsia="Arial"/>
          <w:sz w:val="26"/>
          <w:szCs w:val="26"/>
          <w:lang w:val="uk-UA"/>
        </w:rPr>
        <w:t>, що має соціальний характер і є складною керованою системою.</w:t>
      </w:r>
    </w:p>
    <w:p w:rsidR="004E38C7" w:rsidRDefault="004E38C7" w:rsidP="004E38C7">
      <w:pPr>
        <w:spacing w:after="0" w:line="360" w:lineRule="auto"/>
        <w:ind w:firstLine="708"/>
        <w:jc w:val="center"/>
        <w:rPr>
          <w:rFonts w:ascii="Times New Roman" w:hAnsi="Times New Roman" w:cs="Times New Roman"/>
          <w:b/>
          <w:sz w:val="26"/>
          <w:szCs w:val="26"/>
          <w:lang w:val="uk-UA"/>
        </w:rPr>
      </w:pPr>
      <w:r w:rsidRPr="004E38C7">
        <w:rPr>
          <w:rFonts w:ascii="Times New Roman" w:hAnsi="Times New Roman" w:cs="Times New Roman"/>
          <w:i/>
          <w:sz w:val="26"/>
          <w:szCs w:val="26"/>
          <w:lang w:val="uk-UA"/>
        </w:rPr>
        <w:t>Сис</w:t>
      </w:r>
      <w:bookmarkStart w:id="0" w:name="_GoBack"/>
      <w:bookmarkEnd w:id="0"/>
      <w:r w:rsidRPr="004E38C7">
        <w:rPr>
          <w:rFonts w:ascii="Times New Roman" w:hAnsi="Times New Roman" w:cs="Times New Roman"/>
          <w:i/>
          <w:sz w:val="26"/>
          <w:szCs w:val="26"/>
          <w:lang w:val="uk-UA"/>
        </w:rPr>
        <w:t>темний ефект.</w:t>
      </w:r>
    </w:p>
    <w:p w:rsidR="004E38C7" w:rsidRPr="004E38C7" w:rsidRDefault="004E38C7" w:rsidP="004E38C7">
      <w:pPr>
        <w:spacing w:after="0" w:line="360" w:lineRule="auto"/>
        <w:ind w:firstLine="708"/>
        <w:jc w:val="both"/>
        <w:rPr>
          <w:rFonts w:ascii="Times New Roman" w:hAnsi="Times New Roman" w:cs="Times New Roman"/>
          <w:sz w:val="26"/>
          <w:szCs w:val="26"/>
          <w:lang w:val="uk-UA"/>
        </w:rPr>
      </w:pPr>
      <w:r w:rsidRPr="004E38C7">
        <w:rPr>
          <w:rFonts w:ascii="Times New Roman" w:hAnsi="Times New Roman" w:cs="Times New Roman"/>
          <w:sz w:val="26"/>
          <w:szCs w:val="26"/>
          <w:lang w:val="uk-UA"/>
        </w:rPr>
        <w:t>Створення медичного реабілітаційного містечка спричинює виникнення «точок зростання», що активізує розвиток місцевої підприємницької ініціативи, сприятиме поповненню місцевих бюджетів та державного бюджету, створенню нових робочих місць. Розвиток реабілітаційного центру активізує міжрегіональну кооперацію у туристично-рекреаційній сфері, сприятиме формуванню внутрішньо-регіональних та міжрегіональних курортно-туристичних кластерів, активно залучатиме до цього процесу ресурси суміжних галузей. Мультиплікативний ефект, що породжує розвиток туризму в регіонах, активізує процеси економічного зростання, позитивно позначається на конкурентоспроможності економіки регіону та національної економіки України.</w:t>
      </w:r>
      <w:r w:rsidR="00C0744E">
        <w:rPr>
          <w:rFonts w:ascii="Times New Roman" w:hAnsi="Times New Roman" w:cs="Times New Roman"/>
          <w:sz w:val="26"/>
          <w:szCs w:val="26"/>
          <w:lang w:val="uk-UA"/>
        </w:rPr>
        <w:t xml:space="preserve"> Даний підхід може стати найкращим аналогом розвитку та комплексного управління приморських територій України. </w:t>
      </w:r>
    </w:p>
    <w:p w:rsidR="004E38C7" w:rsidRPr="004E38C7" w:rsidRDefault="004E38C7" w:rsidP="004E38C7">
      <w:pPr>
        <w:spacing w:after="0" w:line="360" w:lineRule="auto"/>
        <w:ind w:firstLine="708"/>
        <w:jc w:val="both"/>
        <w:rPr>
          <w:rFonts w:ascii="Times New Roman" w:hAnsi="Times New Roman" w:cs="Times New Roman"/>
          <w:sz w:val="26"/>
          <w:szCs w:val="26"/>
          <w:lang w:val="uk-UA"/>
        </w:rPr>
      </w:pPr>
      <w:r w:rsidRPr="004E38C7">
        <w:rPr>
          <w:rFonts w:ascii="Times New Roman" w:hAnsi="Times New Roman" w:cs="Times New Roman"/>
          <w:sz w:val="26"/>
          <w:szCs w:val="26"/>
          <w:lang w:val="uk-UA"/>
        </w:rPr>
        <w:t>У конкретному виразі, системним ефектом реалізації проекту є:</w:t>
      </w:r>
    </w:p>
    <w:p w:rsidR="004E38C7" w:rsidRPr="004E38C7" w:rsidRDefault="004E38C7" w:rsidP="004E38C7">
      <w:pPr>
        <w:pStyle w:val="a9"/>
        <w:numPr>
          <w:ilvl w:val="0"/>
          <w:numId w:val="21"/>
        </w:numPr>
        <w:spacing w:line="360" w:lineRule="auto"/>
        <w:ind w:left="0" w:firstLine="705"/>
        <w:jc w:val="both"/>
        <w:rPr>
          <w:sz w:val="26"/>
          <w:szCs w:val="26"/>
          <w:lang w:val="uk-UA"/>
        </w:rPr>
      </w:pPr>
      <w:r w:rsidRPr="004E38C7">
        <w:rPr>
          <w:sz w:val="26"/>
          <w:szCs w:val="26"/>
          <w:lang w:val="uk-UA"/>
        </w:rPr>
        <w:t>створення 6500 робочих місць, безпосередньо для діяльності основних медичних та обслуговуючих закладів нового міста;</w:t>
      </w:r>
    </w:p>
    <w:p w:rsidR="004E38C7" w:rsidRPr="004E38C7" w:rsidRDefault="004E38C7" w:rsidP="004E38C7">
      <w:pPr>
        <w:pStyle w:val="a9"/>
        <w:numPr>
          <w:ilvl w:val="0"/>
          <w:numId w:val="21"/>
        </w:numPr>
        <w:spacing w:line="360" w:lineRule="auto"/>
        <w:ind w:left="0" w:firstLine="705"/>
        <w:jc w:val="both"/>
        <w:rPr>
          <w:sz w:val="26"/>
          <w:szCs w:val="26"/>
          <w:lang w:val="uk-UA"/>
        </w:rPr>
      </w:pPr>
      <w:r w:rsidRPr="004E38C7">
        <w:rPr>
          <w:sz w:val="26"/>
          <w:szCs w:val="26"/>
          <w:lang w:val="uk-UA"/>
        </w:rPr>
        <w:t>відновлення діяльності сільськогосподарських підприємств в депресивному регіоні (4800-6000 додаткових робочих місць);</w:t>
      </w:r>
    </w:p>
    <w:p w:rsidR="004E38C7" w:rsidRPr="004E38C7" w:rsidRDefault="004E38C7" w:rsidP="004E38C7">
      <w:pPr>
        <w:pStyle w:val="a9"/>
        <w:numPr>
          <w:ilvl w:val="0"/>
          <w:numId w:val="21"/>
        </w:numPr>
        <w:spacing w:line="360" w:lineRule="auto"/>
        <w:ind w:left="0" w:firstLine="705"/>
        <w:jc w:val="both"/>
        <w:rPr>
          <w:sz w:val="26"/>
          <w:szCs w:val="26"/>
          <w:lang w:val="uk-UA"/>
        </w:rPr>
      </w:pPr>
      <w:r w:rsidRPr="004E38C7">
        <w:rPr>
          <w:sz w:val="26"/>
          <w:szCs w:val="26"/>
          <w:lang w:val="uk-UA"/>
        </w:rPr>
        <w:t>залучення  приватних інвесторів на проектування та  будівництво найбільшого в Україні центру розваг та відпочинку (кошторис 900 млн. дол.);</w:t>
      </w:r>
    </w:p>
    <w:p w:rsidR="004E38C7" w:rsidRPr="004E38C7" w:rsidRDefault="004E38C7" w:rsidP="004E38C7">
      <w:pPr>
        <w:pStyle w:val="a9"/>
        <w:numPr>
          <w:ilvl w:val="0"/>
          <w:numId w:val="21"/>
        </w:numPr>
        <w:spacing w:line="360" w:lineRule="auto"/>
        <w:ind w:left="0" w:firstLine="705"/>
        <w:jc w:val="both"/>
        <w:rPr>
          <w:sz w:val="26"/>
          <w:szCs w:val="26"/>
          <w:lang w:val="uk-UA"/>
        </w:rPr>
      </w:pPr>
      <w:r w:rsidRPr="004E38C7">
        <w:rPr>
          <w:sz w:val="26"/>
          <w:szCs w:val="26"/>
          <w:lang w:val="uk-UA"/>
        </w:rPr>
        <w:t>перетворення всієї території Арабатської стрілки в сучасний Європейський курорт с загальним обсягом фінансування 1 млрд. 500</w:t>
      </w:r>
      <w:r>
        <w:rPr>
          <w:sz w:val="26"/>
          <w:szCs w:val="26"/>
          <w:lang w:val="uk-UA"/>
        </w:rPr>
        <w:t xml:space="preserve"> </w:t>
      </w:r>
      <w:r w:rsidRPr="004E38C7">
        <w:rPr>
          <w:sz w:val="26"/>
          <w:szCs w:val="26"/>
          <w:lang w:val="uk-UA"/>
        </w:rPr>
        <w:t>млн. дол. за п’ять років;</w:t>
      </w:r>
    </w:p>
    <w:p w:rsidR="004E38C7" w:rsidRPr="004E38C7" w:rsidRDefault="004E38C7" w:rsidP="004E38C7">
      <w:pPr>
        <w:pStyle w:val="a9"/>
        <w:numPr>
          <w:ilvl w:val="0"/>
          <w:numId w:val="21"/>
        </w:numPr>
        <w:spacing w:line="360" w:lineRule="auto"/>
        <w:ind w:left="0" w:firstLine="705"/>
        <w:jc w:val="both"/>
        <w:rPr>
          <w:sz w:val="26"/>
          <w:szCs w:val="26"/>
          <w:lang w:val="uk-UA"/>
        </w:rPr>
      </w:pPr>
      <w:r w:rsidRPr="004E38C7">
        <w:rPr>
          <w:sz w:val="26"/>
          <w:szCs w:val="26"/>
          <w:lang w:val="uk-UA"/>
        </w:rPr>
        <w:t xml:space="preserve">розвиток депресивного регіону шляхом активізації наявного рекреаційного, транспортно-комунікаційного, мінерально-сировинного та </w:t>
      </w:r>
      <w:r w:rsidRPr="004E38C7">
        <w:rPr>
          <w:sz w:val="26"/>
          <w:szCs w:val="26"/>
          <w:lang w:val="uk-UA"/>
        </w:rPr>
        <w:lastRenderedPageBreak/>
        <w:t>агровиробничого потенціалу, що сприятиме підвищенню синергетичного ефекту від реалізації проектів розвитку у всіх сферах – будівництві, сільському господарстві, транспорті, туризмі, культурі, послугах;</w:t>
      </w:r>
    </w:p>
    <w:p w:rsidR="004E38C7" w:rsidRPr="004E38C7" w:rsidRDefault="004E38C7" w:rsidP="004E38C7">
      <w:pPr>
        <w:pStyle w:val="a9"/>
        <w:numPr>
          <w:ilvl w:val="0"/>
          <w:numId w:val="21"/>
        </w:numPr>
        <w:spacing w:line="360" w:lineRule="auto"/>
        <w:ind w:left="0" w:firstLine="705"/>
        <w:jc w:val="both"/>
        <w:rPr>
          <w:sz w:val="26"/>
          <w:szCs w:val="26"/>
          <w:lang w:val="uk-UA"/>
        </w:rPr>
      </w:pPr>
      <w:r w:rsidRPr="004E38C7">
        <w:rPr>
          <w:sz w:val="26"/>
          <w:szCs w:val="26"/>
          <w:lang w:val="uk-UA"/>
        </w:rPr>
        <w:t>створення нової системи навчання населення регіону сучасним професіям у сфері курортології;</w:t>
      </w:r>
    </w:p>
    <w:p w:rsidR="004E38C7" w:rsidRPr="004E38C7" w:rsidRDefault="004E38C7" w:rsidP="004E38C7">
      <w:pPr>
        <w:pStyle w:val="a9"/>
        <w:numPr>
          <w:ilvl w:val="0"/>
          <w:numId w:val="21"/>
        </w:numPr>
        <w:spacing w:line="360" w:lineRule="auto"/>
        <w:ind w:left="0" w:firstLine="705"/>
        <w:jc w:val="both"/>
        <w:rPr>
          <w:sz w:val="26"/>
          <w:szCs w:val="26"/>
          <w:lang w:val="uk-UA"/>
        </w:rPr>
      </w:pPr>
      <w:r w:rsidRPr="004E38C7">
        <w:rPr>
          <w:sz w:val="26"/>
          <w:szCs w:val="26"/>
          <w:lang w:val="uk-UA"/>
        </w:rPr>
        <w:t>підвищення якості життя місцевого населення в комфортних умовах;</w:t>
      </w:r>
    </w:p>
    <w:p w:rsidR="004E38C7" w:rsidRPr="004E38C7" w:rsidRDefault="004E38C7" w:rsidP="004E38C7">
      <w:pPr>
        <w:pStyle w:val="a9"/>
        <w:numPr>
          <w:ilvl w:val="0"/>
          <w:numId w:val="21"/>
        </w:numPr>
        <w:spacing w:line="360" w:lineRule="auto"/>
        <w:ind w:left="0" w:firstLine="705"/>
        <w:jc w:val="both"/>
        <w:rPr>
          <w:sz w:val="26"/>
          <w:szCs w:val="26"/>
          <w:lang w:val="uk-UA"/>
        </w:rPr>
      </w:pPr>
      <w:r w:rsidRPr="004E38C7">
        <w:rPr>
          <w:sz w:val="26"/>
          <w:szCs w:val="26"/>
          <w:lang w:val="uk-UA"/>
        </w:rPr>
        <w:t>зниження рівня захворюваності населення, забезпечення інвалідів сучасними послугами з медичної реабілітації.</w:t>
      </w:r>
    </w:p>
    <w:p w:rsidR="004E38C7" w:rsidRPr="004E38C7" w:rsidRDefault="004E38C7" w:rsidP="004E38C7">
      <w:pPr>
        <w:spacing w:after="0" w:line="360" w:lineRule="auto"/>
        <w:ind w:firstLine="708"/>
        <w:jc w:val="both"/>
        <w:rPr>
          <w:rFonts w:ascii="Times New Roman" w:hAnsi="Times New Roman" w:cs="Times New Roman"/>
          <w:sz w:val="26"/>
          <w:szCs w:val="26"/>
          <w:lang w:val="uk-UA"/>
        </w:rPr>
      </w:pPr>
      <w:r w:rsidRPr="004E38C7">
        <w:rPr>
          <w:rFonts w:ascii="Times New Roman" w:hAnsi="Times New Roman" w:cs="Times New Roman"/>
          <w:sz w:val="26"/>
          <w:szCs w:val="26"/>
          <w:lang w:val="uk-UA"/>
        </w:rPr>
        <w:t>Площа території адміністративного району на яку безпосередньо впливає проект – 2700 га – Арабатська стрілка від м. Генічеська до с. Стрелкове, з урахуванням прибережної захисної смуги Азовського моря.</w:t>
      </w:r>
    </w:p>
    <w:p w:rsidR="00F55EA6" w:rsidRDefault="00F55EA6" w:rsidP="00496D60">
      <w:pPr>
        <w:pStyle w:val="a3"/>
        <w:spacing w:before="0" w:beforeAutospacing="0" w:after="0" w:afterAutospacing="0" w:line="360" w:lineRule="auto"/>
        <w:ind w:firstLine="709"/>
        <w:jc w:val="both"/>
        <w:rPr>
          <w:rFonts w:eastAsia="Arial"/>
          <w:sz w:val="26"/>
          <w:szCs w:val="26"/>
          <w:lang w:val="uk-UA"/>
        </w:rPr>
      </w:pPr>
    </w:p>
    <w:p w:rsidR="00F55EA6" w:rsidRDefault="00F55EA6" w:rsidP="00496D60">
      <w:pPr>
        <w:pStyle w:val="a3"/>
        <w:spacing w:before="0" w:beforeAutospacing="0" w:after="0" w:afterAutospacing="0" w:line="360" w:lineRule="auto"/>
        <w:ind w:firstLine="709"/>
        <w:jc w:val="both"/>
        <w:rPr>
          <w:rFonts w:eastAsia="Arial"/>
          <w:sz w:val="26"/>
          <w:szCs w:val="26"/>
          <w:lang w:val="uk-UA"/>
        </w:rPr>
      </w:pPr>
    </w:p>
    <w:p w:rsidR="00F55EA6" w:rsidRPr="009C4D64" w:rsidRDefault="00F55EA6" w:rsidP="00F55EA6">
      <w:pPr>
        <w:spacing w:after="0" w:line="360" w:lineRule="auto"/>
        <w:ind w:firstLine="709"/>
        <w:jc w:val="both"/>
        <w:rPr>
          <w:rFonts w:ascii="Times New Roman" w:hAnsi="Times New Roman"/>
          <w:b/>
          <w:sz w:val="28"/>
          <w:szCs w:val="28"/>
          <w:lang w:val="uk-UA"/>
        </w:rPr>
      </w:pPr>
      <w:r w:rsidRPr="00F57F57">
        <w:rPr>
          <w:rFonts w:ascii="Times New Roman" w:hAnsi="Times New Roman"/>
          <w:b/>
          <w:sz w:val="28"/>
          <w:szCs w:val="28"/>
          <w:lang w:val="uk-UA"/>
        </w:rPr>
        <w:t>2.</w:t>
      </w:r>
      <w:r>
        <w:rPr>
          <w:rFonts w:ascii="Times New Roman" w:hAnsi="Times New Roman"/>
          <w:b/>
          <w:sz w:val="28"/>
          <w:szCs w:val="28"/>
          <w:lang w:val="uk-UA"/>
        </w:rPr>
        <w:t>3.</w:t>
      </w:r>
      <w:r w:rsidRPr="00F57F57">
        <w:rPr>
          <w:rFonts w:ascii="Times New Roman" w:hAnsi="Times New Roman"/>
          <w:b/>
          <w:sz w:val="28"/>
          <w:szCs w:val="28"/>
          <w:lang w:val="uk-UA"/>
        </w:rPr>
        <w:tab/>
      </w:r>
      <w:r>
        <w:rPr>
          <w:rFonts w:ascii="Times New Roman" w:hAnsi="Times New Roman"/>
          <w:b/>
          <w:sz w:val="28"/>
          <w:szCs w:val="28"/>
          <w:lang w:val="uk-UA"/>
        </w:rPr>
        <w:t xml:space="preserve">Цілі та очікувані результати </w:t>
      </w:r>
    </w:p>
    <w:p w:rsidR="00F55EA6" w:rsidRPr="00472C82" w:rsidRDefault="00F55EA6" w:rsidP="00F55EA6">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147180B5" wp14:editId="61634E23">
                <wp:simplePos x="0" y="0"/>
                <wp:positionH relativeFrom="column">
                  <wp:posOffset>5080</wp:posOffset>
                </wp:positionH>
                <wp:positionV relativeFrom="paragraph">
                  <wp:posOffset>59055</wp:posOffset>
                </wp:positionV>
                <wp:extent cx="6067425" cy="0"/>
                <wp:effectExtent l="5080" t="11430" r="90170" b="83820"/>
                <wp:wrapNone/>
                <wp:docPr id="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pt;margin-top:4.65pt;width:477.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">
                <v:shadow on="t" opacity=".5" offset="6pt,6pt"/>
              </v:shape>
            </w:pict>
          </mc:Fallback>
        </mc:AlternateContent>
      </w:r>
    </w:p>
    <w:p w:rsidR="00BA6B92" w:rsidRPr="00472C82" w:rsidRDefault="00BA6B92" w:rsidP="00472C82">
      <w:pPr>
        <w:spacing w:after="0" w:line="360" w:lineRule="auto"/>
        <w:ind w:firstLine="709"/>
        <w:jc w:val="both"/>
        <w:rPr>
          <w:rFonts w:ascii="Times New Roman" w:hAnsi="Times New Roman" w:cs="Times New Roman"/>
          <w:i/>
          <w:sz w:val="26"/>
          <w:szCs w:val="26"/>
          <w:lang w:val="uk-UA"/>
        </w:rPr>
      </w:pPr>
      <w:r w:rsidRPr="00472C82">
        <w:rPr>
          <w:rFonts w:ascii="Times New Roman" w:hAnsi="Times New Roman" w:cs="Times New Roman"/>
          <w:i/>
          <w:sz w:val="26"/>
          <w:szCs w:val="26"/>
          <w:lang w:val="uk-UA"/>
        </w:rPr>
        <w:t>Специфічні цілі проекту:</w:t>
      </w:r>
    </w:p>
    <w:p w:rsidR="00BA6B92" w:rsidRPr="00472C82" w:rsidRDefault="00BA6B92" w:rsidP="00472C82">
      <w:pPr>
        <w:spacing w:after="0" w:line="360" w:lineRule="auto"/>
        <w:ind w:firstLine="709"/>
        <w:jc w:val="both"/>
        <w:rPr>
          <w:rFonts w:ascii="Times New Roman" w:hAnsi="Times New Roman" w:cs="Times New Roman"/>
          <w:sz w:val="26"/>
          <w:szCs w:val="26"/>
          <w:lang w:val="uk-UA"/>
        </w:rPr>
      </w:pPr>
      <w:r w:rsidRPr="00472C82">
        <w:rPr>
          <w:rFonts w:ascii="Times New Roman" w:hAnsi="Times New Roman" w:cs="Times New Roman"/>
          <w:sz w:val="26"/>
          <w:szCs w:val="26"/>
          <w:lang w:val="uk-UA"/>
        </w:rPr>
        <w:t>1. Створення єдиного в Європі функціонального міста-курорту на базі поєднання двох складових:</w:t>
      </w:r>
    </w:p>
    <w:p w:rsidR="00BA6B92" w:rsidRPr="00472C82" w:rsidRDefault="00BA6B92" w:rsidP="00472C82">
      <w:pPr>
        <w:spacing w:after="0" w:line="360" w:lineRule="auto"/>
        <w:ind w:firstLine="709"/>
        <w:jc w:val="both"/>
        <w:rPr>
          <w:rFonts w:ascii="Times New Roman" w:hAnsi="Times New Roman" w:cs="Times New Roman"/>
          <w:sz w:val="26"/>
          <w:szCs w:val="26"/>
          <w:lang w:val="uk-UA"/>
        </w:rPr>
      </w:pPr>
      <w:r w:rsidRPr="00472C82">
        <w:rPr>
          <w:rFonts w:ascii="Times New Roman" w:hAnsi="Times New Roman" w:cs="Times New Roman"/>
          <w:sz w:val="26"/>
          <w:szCs w:val="26"/>
          <w:lang w:val="uk-UA"/>
        </w:rPr>
        <w:t>-</w:t>
      </w:r>
      <w:r w:rsidRPr="00472C82">
        <w:rPr>
          <w:rFonts w:ascii="Times New Roman" w:hAnsi="Times New Roman" w:cs="Times New Roman"/>
          <w:sz w:val="26"/>
          <w:szCs w:val="26"/>
          <w:lang w:val="uk-UA"/>
        </w:rPr>
        <w:tab/>
        <w:t>унікальної медичної технології та наукової співпраці провідних медичних організацій світу;</w:t>
      </w:r>
    </w:p>
    <w:p w:rsidR="00BA6B92" w:rsidRPr="00472C82" w:rsidRDefault="00BA6B92" w:rsidP="00472C82">
      <w:pPr>
        <w:spacing w:after="0" w:line="360" w:lineRule="auto"/>
        <w:ind w:firstLine="709"/>
        <w:jc w:val="both"/>
        <w:rPr>
          <w:rFonts w:ascii="Times New Roman" w:hAnsi="Times New Roman" w:cs="Times New Roman"/>
          <w:sz w:val="26"/>
          <w:szCs w:val="26"/>
          <w:lang w:val="uk-UA"/>
        </w:rPr>
      </w:pPr>
      <w:r w:rsidRPr="00472C82">
        <w:rPr>
          <w:rFonts w:ascii="Times New Roman" w:hAnsi="Times New Roman" w:cs="Times New Roman"/>
          <w:sz w:val="26"/>
          <w:szCs w:val="26"/>
          <w:lang w:val="uk-UA"/>
        </w:rPr>
        <w:t>-</w:t>
      </w:r>
      <w:r w:rsidRPr="00472C82">
        <w:rPr>
          <w:rFonts w:ascii="Times New Roman" w:hAnsi="Times New Roman" w:cs="Times New Roman"/>
          <w:sz w:val="26"/>
          <w:szCs w:val="26"/>
          <w:lang w:val="uk-UA"/>
        </w:rPr>
        <w:tab/>
        <w:t>унікальних технологій містобудування та ресурсозабезпечення із використанням екологічно безпечних технологій;</w:t>
      </w:r>
    </w:p>
    <w:p w:rsidR="00BA6B92" w:rsidRPr="00472C82" w:rsidRDefault="00BA6B92" w:rsidP="00472C82">
      <w:pPr>
        <w:spacing w:after="0" w:line="360" w:lineRule="auto"/>
        <w:ind w:firstLine="709"/>
        <w:jc w:val="both"/>
        <w:rPr>
          <w:rFonts w:ascii="Times New Roman" w:hAnsi="Times New Roman" w:cs="Times New Roman"/>
          <w:sz w:val="26"/>
          <w:szCs w:val="26"/>
          <w:lang w:val="uk-UA"/>
        </w:rPr>
      </w:pPr>
      <w:r w:rsidRPr="00472C82">
        <w:rPr>
          <w:rFonts w:ascii="Times New Roman" w:hAnsi="Times New Roman" w:cs="Times New Roman"/>
          <w:sz w:val="26"/>
          <w:szCs w:val="26"/>
          <w:lang w:val="uk-UA"/>
        </w:rPr>
        <w:t>2. Збільшення прямих іноземних інвестицій за рахунок залучення в якості інвесторів:</w:t>
      </w:r>
    </w:p>
    <w:p w:rsidR="00BA6B92" w:rsidRPr="00472C82" w:rsidRDefault="00BA6B92" w:rsidP="00472C82">
      <w:pPr>
        <w:pStyle w:val="a9"/>
        <w:numPr>
          <w:ilvl w:val="0"/>
          <w:numId w:val="1"/>
        </w:numPr>
        <w:spacing w:line="360" w:lineRule="auto"/>
        <w:ind w:left="0" w:firstLine="709"/>
        <w:jc w:val="both"/>
        <w:rPr>
          <w:sz w:val="26"/>
          <w:szCs w:val="26"/>
          <w:lang w:val="uk-UA"/>
        </w:rPr>
      </w:pPr>
      <w:r w:rsidRPr="00472C82">
        <w:rPr>
          <w:sz w:val="26"/>
          <w:szCs w:val="26"/>
          <w:lang w:val="uk-UA"/>
        </w:rPr>
        <w:t>представників країн, зацікавлених у лікуванні та реабілітації своїх громадян;</w:t>
      </w:r>
    </w:p>
    <w:p w:rsidR="00BA6B92" w:rsidRPr="00472C82" w:rsidRDefault="00BA6B92" w:rsidP="00472C82">
      <w:pPr>
        <w:pStyle w:val="a9"/>
        <w:numPr>
          <w:ilvl w:val="0"/>
          <w:numId w:val="1"/>
        </w:numPr>
        <w:spacing w:line="360" w:lineRule="auto"/>
        <w:ind w:left="0" w:firstLine="709"/>
        <w:jc w:val="both"/>
        <w:rPr>
          <w:sz w:val="26"/>
          <w:szCs w:val="26"/>
          <w:lang w:val="uk-UA"/>
        </w:rPr>
      </w:pPr>
      <w:r w:rsidRPr="00472C82">
        <w:rPr>
          <w:sz w:val="26"/>
          <w:szCs w:val="26"/>
          <w:lang w:val="uk-UA"/>
        </w:rPr>
        <w:t>представників іноземних науково-медичних шкіл, зацікавлених у розвитку технологій лікування та реабілітації;</w:t>
      </w:r>
    </w:p>
    <w:p w:rsidR="00035769" w:rsidRPr="00472C82" w:rsidRDefault="00035769" w:rsidP="00472C82">
      <w:pPr>
        <w:pStyle w:val="a9"/>
        <w:numPr>
          <w:ilvl w:val="0"/>
          <w:numId w:val="1"/>
        </w:numPr>
        <w:spacing w:line="360" w:lineRule="auto"/>
        <w:ind w:left="0" w:firstLine="709"/>
        <w:jc w:val="both"/>
        <w:rPr>
          <w:sz w:val="26"/>
          <w:szCs w:val="26"/>
          <w:lang w:val="uk-UA"/>
        </w:rPr>
      </w:pPr>
      <w:r w:rsidRPr="00472C82">
        <w:rPr>
          <w:sz w:val="26"/>
          <w:szCs w:val="26"/>
          <w:lang w:val="uk-UA"/>
        </w:rPr>
        <w:t>представників іноземних компаній, що спеціалізуються в галузі енергоефективного будівництва, альтернативної енергетики, ресурсозберігаючих технологій;</w:t>
      </w:r>
    </w:p>
    <w:p w:rsidR="00BA6B92" w:rsidRPr="00472C82" w:rsidRDefault="00BA6B92" w:rsidP="00472C82">
      <w:pPr>
        <w:spacing w:after="0" w:line="360" w:lineRule="auto"/>
        <w:ind w:firstLine="709"/>
        <w:jc w:val="both"/>
        <w:rPr>
          <w:rFonts w:ascii="Times New Roman" w:hAnsi="Times New Roman" w:cs="Times New Roman"/>
          <w:sz w:val="26"/>
          <w:szCs w:val="26"/>
          <w:lang w:val="uk-UA"/>
        </w:rPr>
      </w:pPr>
      <w:r w:rsidRPr="00472C82">
        <w:rPr>
          <w:rFonts w:ascii="Times New Roman" w:hAnsi="Times New Roman" w:cs="Times New Roman"/>
          <w:sz w:val="26"/>
          <w:szCs w:val="26"/>
          <w:lang w:val="uk-UA"/>
        </w:rPr>
        <w:lastRenderedPageBreak/>
        <w:t xml:space="preserve">3. </w:t>
      </w:r>
      <w:r w:rsidR="00961B9D" w:rsidRPr="00472C82">
        <w:rPr>
          <w:rFonts w:ascii="Times New Roman" w:hAnsi="Times New Roman" w:cs="Times New Roman"/>
          <w:sz w:val="26"/>
          <w:szCs w:val="26"/>
          <w:lang w:val="uk-UA"/>
        </w:rPr>
        <w:t xml:space="preserve">Створення </w:t>
      </w:r>
      <w:r w:rsidR="00961B9D" w:rsidRPr="00961B9D">
        <w:rPr>
          <w:rFonts w:ascii="Times New Roman" w:hAnsi="Times New Roman" w:cs="Times New Roman"/>
          <w:sz w:val="26"/>
          <w:szCs w:val="26"/>
          <w:lang w:val="uk-UA"/>
        </w:rPr>
        <w:t xml:space="preserve">інноваційного </w:t>
      </w:r>
      <w:r w:rsidR="00961B9D" w:rsidRPr="00472C82">
        <w:rPr>
          <w:rFonts w:ascii="Times New Roman" w:hAnsi="Times New Roman" w:cs="Times New Roman"/>
          <w:sz w:val="26"/>
          <w:szCs w:val="26"/>
          <w:lang w:val="uk-UA"/>
        </w:rPr>
        <w:t xml:space="preserve">механізму управління </w:t>
      </w:r>
      <w:r w:rsidR="00961B9D" w:rsidRPr="00961B9D">
        <w:rPr>
          <w:rFonts w:ascii="Times New Roman" w:eastAsia="Arial" w:hAnsi="Times New Roman" w:cs="Times New Roman"/>
          <w:sz w:val="26"/>
          <w:szCs w:val="26"/>
          <w:lang w:val="uk-UA"/>
        </w:rPr>
        <w:t>територіальн</w:t>
      </w:r>
      <w:r w:rsidR="00961B9D">
        <w:rPr>
          <w:rFonts w:ascii="Times New Roman" w:eastAsia="Arial" w:hAnsi="Times New Roman" w:cs="Times New Roman"/>
          <w:sz w:val="26"/>
          <w:szCs w:val="26"/>
          <w:lang w:val="uk-UA"/>
        </w:rPr>
        <w:t>им</w:t>
      </w:r>
      <w:r w:rsidR="00961B9D" w:rsidRPr="00961B9D">
        <w:rPr>
          <w:rFonts w:ascii="Times New Roman" w:eastAsia="Arial" w:hAnsi="Times New Roman" w:cs="Times New Roman"/>
          <w:sz w:val="26"/>
          <w:szCs w:val="26"/>
          <w:lang w:val="uk-UA"/>
        </w:rPr>
        <w:t xml:space="preserve"> медико-рекреаційн</w:t>
      </w:r>
      <w:r w:rsidR="00961B9D">
        <w:rPr>
          <w:rFonts w:ascii="Times New Roman" w:eastAsia="Arial" w:hAnsi="Times New Roman" w:cs="Times New Roman"/>
          <w:sz w:val="26"/>
          <w:szCs w:val="26"/>
          <w:lang w:val="uk-UA"/>
        </w:rPr>
        <w:t>им</w:t>
      </w:r>
      <w:r w:rsidR="00961B9D" w:rsidRPr="00961B9D">
        <w:rPr>
          <w:rFonts w:ascii="Times New Roman" w:eastAsia="Arial" w:hAnsi="Times New Roman" w:cs="Times New Roman"/>
          <w:sz w:val="26"/>
          <w:szCs w:val="26"/>
          <w:lang w:val="uk-UA"/>
        </w:rPr>
        <w:t xml:space="preserve"> утворення</w:t>
      </w:r>
      <w:r w:rsidR="00961B9D">
        <w:rPr>
          <w:rFonts w:ascii="Times New Roman" w:eastAsia="Arial" w:hAnsi="Times New Roman" w:cs="Times New Roman"/>
          <w:sz w:val="26"/>
          <w:szCs w:val="26"/>
          <w:lang w:val="uk-UA"/>
        </w:rPr>
        <w:t>м</w:t>
      </w:r>
      <w:r w:rsidR="00961B9D" w:rsidRPr="00961B9D">
        <w:rPr>
          <w:rFonts w:ascii="Times New Roman" w:hAnsi="Times New Roman" w:cs="Times New Roman"/>
          <w:sz w:val="26"/>
          <w:szCs w:val="26"/>
          <w:lang w:val="uk-UA"/>
        </w:rPr>
        <w:t xml:space="preserve"> і відповідного нормативно-прав</w:t>
      </w:r>
      <w:r w:rsidR="00961B9D" w:rsidRPr="00472C82">
        <w:rPr>
          <w:rFonts w:ascii="Times New Roman" w:hAnsi="Times New Roman" w:cs="Times New Roman"/>
          <w:sz w:val="26"/>
          <w:szCs w:val="26"/>
          <w:lang w:val="uk-UA"/>
        </w:rPr>
        <w:t>ового забезпечення</w:t>
      </w:r>
      <w:r w:rsidR="00961B9D">
        <w:rPr>
          <w:rFonts w:ascii="Times New Roman" w:hAnsi="Times New Roman" w:cs="Times New Roman"/>
          <w:sz w:val="26"/>
          <w:szCs w:val="26"/>
          <w:lang w:val="uk-UA"/>
        </w:rPr>
        <w:t>;</w:t>
      </w:r>
    </w:p>
    <w:p w:rsidR="00E4664C" w:rsidRDefault="00BA6B92" w:rsidP="00472C82">
      <w:pPr>
        <w:pStyle w:val="a3"/>
        <w:spacing w:before="0" w:beforeAutospacing="0" w:after="0" w:afterAutospacing="0" w:line="360" w:lineRule="auto"/>
        <w:ind w:firstLine="709"/>
        <w:jc w:val="both"/>
        <w:rPr>
          <w:sz w:val="26"/>
          <w:szCs w:val="26"/>
          <w:lang w:val="uk-UA"/>
        </w:rPr>
      </w:pPr>
      <w:r w:rsidRPr="00472C82">
        <w:rPr>
          <w:sz w:val="26"/>
          <w:szCs w:val="26"/>
          <w:lang w:val="uk-UA"/>
        </w:rPr>
        <w:t xml:space="preserve">4. </w:t>
      </w:r>
      <w:r w:rsidR="00961B9D" w:rsidRPr="00472C82">
        <w:rPr>
          <w:sz w:val="26"/>
          <w:szCs w:val="26"/>
          <w:lang w:val="uk-UA"/>
        </w:rPr>
        <w:t>Створення інноваційного агро-рекреаційного кластеру за рахунок поєднання функціональної і забезпечуючої складових міста;</w:t>
      </w:r>
    </w:p>
    <w:p w:rsidR="00961B9D" w:rsidRPr="00472C82" w:rsidRDefault="00961B9D" w:rsidP="00472C82">
      <w:pPr>
        <w:pStyle w:val="a3"/>
        <w:spacing w:before="0" w:beforeAutospacing="0" w:after="0" w:afterAutospacing="0" w:line="360" w:lineRule="auto"/>
        <w:ind w:firstLine="709"/>
        <w:jc w:val="both"/>
        <w:rPr>
          <w:sz w:val="26"/>
          <w:szCs w:val="26"/>
          <w:lang w:val="uk-UA"/>
        </w:rPr>
      </w:pPr>
      <w:r>
        <w:rPr>
          <w:sz w:val="26"/>
          <w:szCs w:val="26"/>
          <w:lang w:val="uk-UA"/>
        </w:rPr>
        <w:t xml:space="preserve">5. </w:t>
      </w:r>
      <w:r w:rsidRPr="00472C82">
        <w:rPr>
          <w:sz w:val="26"/>
          <w:szCs w:val="26"/>
          <w:lang w:val="uk-UA"/>
        </w:rPr>
        <w:t xml:space="preserve">Створення </w:t>
      </w:r>
      <w:r>
        <w:rPr>
          <w:sz w:val="26"/>
          <w:szCs w:val="26"/>
          <w:lang w:val="uk-UA"/>
        </w:rPr>
        <w:t xml:space="preserve">інноваційного </w:t>
      </w:r>
      <w:r w:rsidRPr="00472C82">
        <w:rPr>
          <w:sz w:val="26"/>
          <w:szCs w:val="26"/>
          <w:lang w:val="uk-UA"/>
        </w:rPr>
        <w:t>механізму управління агро-рекреаційним кластером і відповідного нормативно-правового забезпечення.</w:t>
      </w:r>
    </w:p>
    <w:p w:rsidR="00C45B6B" w:rsidRPr="00472C82" w:rsidRDefault="00C45B6B" w:rsidP="00472C82">
      <w:pPr>
        <w:pStyle w:val="a9"/>
        <w:spacing w:line="360" w:lineRule="auto"/>
        <w:ind w:left="0" w:firstLine="720"/>
        <w:jc w:val="both"/>
        <w:rPr>
          <w:sz w:val="26"/>
          <w:szCs w:val="26"/>
          <w:lang w:val="uk-UA"/>
        </w:rPr>
      </w:pPr>
      <w:r w:rsidRPr="00472C82">
        <w:rPr>
          <w:sz w:val="26"/>
          <w:szCs w:val="26"/>
          <w:lang w:val="uk-UA"/>
        </w:rPr>
        <w:t xml:space="preserve">Для досягнення зазначених цілей в процесі реалізації проекту </w:t>
      </w:r>
      <w:r w:rsidR="00472C82">
        <w:rPr>
          <w:sz w:val="26"/>
          <w:szCs w:val="26"/>
          <w:lang w:val="uk-UA"/>
        </w:rPr>
        <w:t xml:space="preserve">передбачається </w:t>
      </w:r>
      <w:r w:rsidR="00472C82" w:rsidRPr="00472C82">
        <w:rPr>
          <w:i/>
          <w:sz w:val="26"/>
          <w:szCs w:val="26"/>
          <w:lang w:val="uk-UA"/>
        </w:rPr>
        <w:t>проходження</w:t>
      </w:r>
      <w:r w:rsidRPr="00472C82">
        <w:rPr>
          <w:i/>
          <w:sz w:val="26"/>
          <w:szCs w:val="26"/>
          <w:lang w:val="uk-UA"/>
        </w:rPr>
        <w:t xml:space="preserve"> таких етапів</w:t>
      </w:r>
      <w:r w:rsidR="00472C82">
        <w:rPr>
          <w:sz w:val="26"/>
          <w:szCs w:val="26"/>
          <w:lang w:val="uk-UA"/>
        </w:rPr>
        <w:t xml:space="preserve"> та </w:t>
      </w:r>
      <w:r w:rsidR="00472C82" w:rsidRPr="00472C82">
        <w:rPr>
          <w:i/>
          <w:sz w:val="26"/>
          <w:szCs w:val="26"/>
          <w:lang w:val="uk-UA"/>
        </w:rPr>
        <w:t>здійснення</w:t>
      </w:r>
      <w:r w:rsidR="00472C82">
        <w:rPr>
          <w:i/>
          <w:sz w:val="26"/>
          <w:szCs w:val="26"/>
          <w:lang w:val="uk-UA"/>
        </w:rPr>
        <w:t xml:space="preserve"> відповідних заходів</w:t>
      </w:r>
      <w:r w:rsidR="00835273">
        <w:rPr>
          <w:i/>
          <w:sz w:val="26"/>
          <w:szCs w:val="26"/>
          <w:lang w:val="uk-UA"/>
        </w:rPr>
        <w:t>.</w:t>
      </w:r>
    </w:p>
    <w:p w:rsidR="00835273" w:rsidRPr="00472C82" w:rsidRDefault="00835273" w:rsidP="0061578F">
      <w:pPr>
        <w:spacing w:after="0" w:line="360" w:lineRule="auto"/>
        <w:jc w:val="center"/>
        <w:rPr>
          <w:rFonts w:ascii="Times New Roman" w:hAnsi="Times New Roman" w:cs="Times New Roman"/>
          <w:sz w:val="26"/>
          <w:szCs w:val="26"/>
          <w:lang w:val="uk-UA"/>
        </w:rPr>
      </w:pPr>
      <w:r w:rsidRPr="00472C82">
        <w:rPr>
          <w:rFonts w:ascii="Times New Roman" w:hAnsi="Times New Roman" w:cs="Times New Roman"/>
          <w:sz w:val="26"/>
          <w:szCs w:val="26"/>
          <w:lang w:val="uk-UA"/>
        </w:rPr>
        <w:t xml:space="preserve">1. </w:t>
      </w:r>
      <w:r w:rsidRPr="00AA75BB">
        <w:rPr>
          <w:rFonts w:ascii="Times New Roman" w:hAnsi="Times New Roman" w:cs="Times New Roman"/>
          <w:i/>
          <w:sz w:val="26"/>
          <w:szCs w:val="26"/>
          <w:lang w:val="uk-UA"/>
        </w:rPr>
        <w:t>Підготовчий етап</w:t>
      </w:r>
    </w:p>
    <w:p w:rsidR="005922B7" w:rsidRPr="005922B7" w:rsidRDefault="005922B7" w:rsidP="0061578F">
      <w:pPr>
        <w:pStyle w:val="a9"/>
        <w:numPr>
          <w:ilvl w:val="1"/>
          <w:numId w:val="7"/>
        </w:numPr>
        <w:shd w:val="clear" w:color="auto" w:fill="FFFFFF"/>
        <w:spacing w:line="360" w:lineRule="auto"/>
        <w:ind w:left="0" w:firstLine="709"/>
        <w:jc w:val="both"/>
        <w:rPr>
          <w:sz w:val="26"/>
          <w:szCs w:val="26"/>
          <w:lang w:val="uk-UA"/>
        </w:rPr>
      </w:pPr>
      <w:r>
        <w:rPr>
          <w:color w:val="000000"/>
          <w:sz w:val="26"/>
          <w:szCs w:val="26"/>
          <w:lang w:val="uk-UA"/>
        </w:rPr>
        <w:t>Розроблення</w:t>
      </w:r>
      <w:r w:rsidRPr="005922B7">
        <w:rPr>
          <w:color w:val="000000"/>
          <w:sz w:val="26"/>
          <w:szCs w:val="26"/>
          <w:lang w:val="uk-UA"/>
        </w:rPr>
        <w:t xml:space="preserve"> концепції майбутнього міста, що визначає його стратегічні цілі і напрями подальшого розвитку, включаючи функціональну складову, яка визначає зонування міської території та згідно з якою відпрацьовуються стратегічні архітектурно-планувальні та містобудівні рішення;</w:t>
      </w:r>
    </w:p>
    <w:p w:rsidR="005922B7" w:rsidRDefault="005922B7" w:rsidP="0061578F">
      <w:pPr>
        <w:pStyle w:val="a9"/>
        <w:numPr>
          <w:ilvl w:val="1"/>
          <w:numId w:val="7"/>
        </w:numPr>
        <w:shd w:val="clear" w:color="auto" w:fill="FFFFFF"/>
        <w:spacing w:line="360" w:lineRule="auto"/>
        <w:ind w:left="0" w:firstLine="709"/>
        <w:jc w:val="both"/>
        <w:rPr>
          <w:sz w:val="26"/>
          <w:szCs w:val="26"/>
          <w:lang w:val="uk-UA"/>
        </w:rPr>
      </w:pPr>
      <w:r w:rsidRPr="005922B7">
        <w:rPr>
          <w:color w:val="000000"/>
          <w:sz w:val="26"/>
          <w:szCs w:val="26"/>
          <w:lang w:val="uk-UA"/>
        </w:rPr>
        <w:t>Визначення структури міста і схематичного плану реалізації проекту його створення;</w:t>
      </w:r>
    </w:p>
    <w:p w:rsidR="00835273" w:rsidRDefault="00835273" w:rsidP="0061578F">
      <w:pPr>
        <w:pStyle w:val="a9"/>
        <w:numPr>
          <w:ilvl w:val="1"/>
          <w:numId w:val="7"/>
        </w:numPr>
        <w:shd w:val="clear" w:color="auto" w:fill="FFFFFF"/>
        <w:spacing w:line="360" w:lineRule="auto"/>
        <w:ind w:left="0" w:firstLine="709"/>
        <w:jc w:val="both"/>
        <w:rPr>
          <w:sz w:val="26"/>
          <w:szCs w:val="26"/>
          <w:lang w:val="uk-UA"/>
        </w:rPr>
      </w:pPr>
      <w:r w:rsidRPr="00AA75BB">
        <w:rPr>
          <w:sz w:val="26"/>
          <w:szCs w:val="26"/>
          <w:lang w:val="uk-UA" w:eastAsia="uk-UA"/>
        </w:rPr>
        <w:t>Розроблення та з</w:t>
      </w:r>
      <w:r w:rsidRPr="00AA75BB">
        <w:rPr>
          <w:sz w:val="26"/>
          <w:szCs w:val="26"/>
          <w:lang w:val="uk-UA"/>
        </w:rPr>
        <w:t>атвердження Стратегічного плану розвитку території та Генерального плану розвитку території;</w:t>
      </w:r>
    </w:p>
    <w:p w:rsidR="0061578F" w:rsidRDefault="0061578F" w:rsidP="0061578F">
      <w:pPr>
        <w:pStyle w:val="a9"/>
        <w:numPr>
          <w:ilvl w:val="1"/>
          <w:numId w:val="7"/>
        </w:numPr>
        <w:shd w:val="clear" w:color="auto" w:fill="FFFFFF"/>
        <w:spacing w:line="360" w:lineRule="auto"/>
        <w:ind w:left="0" w:firstLine="709"/>
        <w:jc w:val="both"/>
        <w:rPr>
          <w:sz w:val="26"/>
          <w:szCs w:val="26"/>
          <w:lang w:val="uk-UA"/>
        </w:rPr>
      </w:pPr>
      <w:r w:rsidRPr="00AA75BB">
        <w:rPr>
          <w:sz w:val="26"/>
          <w:szCs w:val="26"/>
          <w:lang w:val="uk-UA"/>
        </w:rPr>
        <w:t>Розроблення та затвердження проектно-архітектурної та проектно-кошторисної документації, визначення форми участі держави</w:t>
      </w:r>
      <w:r w:rsidRPr="00AA75BB">
        <w:rPr>
          <w:sz w:val="26"/>
          <w:szCs w:val="26"/>
          <w:lang w:val="uk-UA" w:eastAsia="uk-UA"/>
        </w:rPr>
        <w:t>;</w:t>
      </w:r>
    </w:p>
    <w:p w:rsidR="0061578F" w:rsidRDefault="0061578F" w:rsidP="0061578F">
      <w:pPr>
        <w:pStyle w:val="a9"/>
        <w:numPr>
          <w:ilvl w:val="1"/>
          <w:numId w:val="7"/>
        </w:numPr>
        <w:shd w:val="clear" w:color="auto" w:fill="FFFFFF"/>
        <w:spacing w:line="360" w:lineRule="auto"/>
        <w:ind w:left="0" w:firstLine="709"/>
        <w:jc w:val="both"/>
        <w:rPr>
          <w:sz w:val="26"/>
          <w:szCs w:val="26"/>
          <w:lang w:val="uk-UA"/>
        </w:rPr>
      </w:pPr>
      <w:r w:rsidRPr="00AA75BB">
        <w:rPr>
          <w:sz w:val="26"/>
          <w:szCs w:val="26"/>
          <w:lang w:val="uk-UA"/>
        </w:rPr>
        <w:t>Розробка механізму девелопменту та визначення оптимальної схеми фінансування проекту;</w:t>
      </w:r>
    </w:p>
    <w:p w:rsidR="0061578F" w:rsidRDefault="0061578F" w:rsidP="0061578F">
      <w:pPr>
        <w:pStyle w:val="a9"/>
        <w:numPr>
          <w:ilvl w:val="1"/>
          <w:numId w:val="7"/>
        </w:numPr>
        <w:shd w:val="clear" w:color="auto" w:fill="FFFFFF"/>
        <w:spacing w:line="360" w:lineRule="auto"/>
        <w:ind w:left="0" w:firstLine="709"/>
        <w:jc w:val="both"/>
        <w:rPr>
          <w:sz w:val="26"/>
          <w:szCs w:val="26"/>
          <w:lang w:val="uk-UA"/>
        </w:rPr>
      </w:pPr>
      <w:r w:rsidRPr="00AA75BB">
        <w:rPr>
          <w:sz w:val="26"/>
          <w:szCs w:val="26"/>
          <w:lang w:val="uk-UA" w:eastAsia="uk-UA"/>
        </w:rPr>
        <w:t>Визначення джерел фінансування та напрями пошуку інвесторів;</w:t>
      </w:r>
    </w:p>
    <w:p w:rsidR="0061578F" w:rsidRPr="0061578F" w:rsidRDefault="0061578F" w:rsidP="0061578F">
      <w:pPr>
        <w:pStyle w:val="a9"/>
        <w:numPr>
          <w:ilvl w:val="1"/>
          <w:numId w:val="7"/>
        </w:numPr>
        <w:shd w:val="clear" w:color="auto" w:fill="FFFFFF"/>
        <w:spacing w:line="360" w:lineRule="auto"/>
        <w:ind w:left="0" w:firstLine="709"/>
        <w:jc w:val="both"/>
        <w:rPr>
          <w:sz w:val="26"/>
          <w:szCs w:val="26"/>
          <w:lang w:val="uk-UA"/>
        </w:rPr>
      </w:pPr>
      <w:r w:rsidRPr="005922B7">
        <w:rPr>
          <w:color w:val="000000"/>
          <w:sz w:val="26"/>
          <w:szCs w:val="26"/>
          <w:lang w:val="uk-UA"/>
        </w:rPr>
        <w:t>Презентація та організація широкого обговорення проекту, в тому числі представлення його на міжнародних інвестиційних форумах</w:t>
      </w:r>
      <w:r>
        <w:rPr>
          <w:color w:val="000000"/>
          <w:sz w:val="26"/>
          <w:szCs w:val="26"/>
          <w:lang w:val="uk-UA"/>
        </w:rPr>
        <w:t>;</w:t>
      </w:r>
    </w:p>
    <w:p w:rsidR="0061578F" w:rsidRDefault="0061578F" w:rsidP="0061578F">
      <w:pPr>
        <w:pStyle w:val="a9"/>
        <w:numPr>
          <w:ilvl w:val="1"/>
          <w:numId w:val="7"/>
        </w:numPr>
        <w:shd w:val="clear" w:color="auto" w:fill="FFFFFF"/>
        <w:spacing w:line="360" w:lineRule="auto"/>
        <w:ind w:left="0" w:firstLine="709"/>
        <w:jc w:val="both"/>
        <w:rPr>
          <w:sz w:val="26"/>
          <w:szCs w:val="26"/>
          <w:lang w:val="uk-UA"/>
        </w:rPr>
      </w:pPr>
      <w:r w:rsidRPr="00AA75BB">
        <w:rPr>
          <w:sz w:val="26"/>
          <w:szCs w:val="26"/>
          <w:lang w:val="uk-UA"/>
        </w:rPr>
        <w:t>Налагодження горизонтального кореспондування між галузевими програмами й заходами щодо реалізації проекту;</w:t>
      </w:r>
    </w:p>
    <w:p w:rsidR="0061578F" w:rsidRDefault="0061578F" w:rsidP="0061578F">
      <w:pPr>
        <w:pStyle w:val="a9"/>
        <w:numPr>
          <w:ilvl w:val="1"/>
          <w:numId w:val="7"/>
        </w:numPr>
        <w:shd w:val="clear" w:color="auto" w:fill="FFFFFF"/>
        <w:spacing w:line="360" w:lineRule="auto"/>
        <w:ind w:left="0" w:firstLine="709"/>
        <w:jc w:val="both"/>
        <w:rPr>
          <w:sz w:val="26"/>
          <w:szCs w:val="26"/>
          <w:lang w:val="uk-UA"/>
        </w:rPr>
      </w:pPr>
      <w:r w:rsidRPr="00AA75BB">
        <w:rPr>
          <w:sz w:val="26"/>
          <w:szCs w:val="26"/>
          <w:lang w:val="uk-UA"/>
        </w:rPr>
        <w:t>Розроблення і затвердження плану реалізації проекту;</w:t>
      </w:r>
    </w:p>
    <w:p w:rsidR="0061578F" w:rsidRDefault="0061578F" w:rsidP="0061578F">
      <w:pPr>
        <w:pStyle w:val="a9"/>
        <w:numPr>
          <w:ilvl w:val="1"/>
          <w:numId w:val="7"/>
        </w:numPr>
        <w:shd w:val="clear" w:color="auto" w:fill="FFFFFF"/>
        <w:spacing w:line="360" w:lineRule="auto"/>
        <w:ind w:left="0" w:firstLine="709"/>
        <w:jc w:val="both"/>
        <w:rPr>
          <w:sz w:val="26"/>
          <w:szCs w:val="26"/>
          <w:lang w:val="uk-UA"/>
        </w:rPr>
      </w:pPr>
      <w:r w:rsidRPr="00AA75BB">
        <w:rPr>
          <w:sz w:val="26"/>
          <w:szCs w:val="26"/>
          <w:lang w:val="uk-UA"/>
        </w:rPr>
        <w:t>Створення Керуючої кампанії;</w:t>
      </w:r>
    </w:p>
    <w:p w:rsidR="0061578F" w:rsidRPr="00AA75BB" w:rsidRDefault="0061578F" w:rsidP="0061578F">
      <w:pPr>
        <w:pStyle w:val="a9"/>
        <w:numPr>
          <w:ilvl w:val="1"/>
          <w:numId w:val="7"/>
        </w:numPr>
        <w:shd w:val="clear" w:color="auto" w:fill="FFFFFF"/>
        <w:spacing w:line="360" w:lineRule="auto"/>
        <w:ind w:left="0" w:firstLine="709"/>
        <w:jc w:val="both"/>
        <w:rPr>
          <w:sz w:val="26"/>
          <w:szCs w:val="26"/>
          <w:lang w:val="uk-UA"/>
        </w:rPr>
      </w:pPr>
      <w:r w:rsidRPr="00AA75BB">
        <w:rPr>
          <w:sz w:val="26"/>
          <w:szCs w:val="26"/>
          <w:lang w:val="uk-UA"/>
        </w:rPr>
        <w:t>Розроблення системи менеджменту проекту</w:t>
      </w:r>
      <w:r>
        <w:rPr>
          <w:sz w:val="26"/>
          <w:szCs w:val="26"/>
          <w:lang w:val="uk-UA"/>
        </w:rPr>
        <w:t>;</w:t>
      </w:r>
    </w:p>
    <w:p w:rsidR="00F55EA6" w:rsidRDefault="00835273" w:rsidP="0061578F">
      <w:pPr>
        <w:spacing w:after="0" w:line="360" w:lineRule="auto"/>
        <w:jc w:val="center"/>
        <w:rPr>
          <w:rFonts w:ascii="Times New Roman" w:hAnsi="Times New Roman" w:cs="Times New Roman"/>
          <w:i/>
          <w:sz w:val="26"/>
          <w:szCs w:val="26"/>
          <w:lang w:val="uk-UA"/>
        </w:rPr>
      </w:pPr>
      <w:r w:rsidRPr="00472C82">
        <w:rPr>
          <w:rFonts w:ascii="Times New Roman" w:hAnsi="Times New Roman" w:cs="Times New Roman"/>
          <w:sz w:val="26"/>
          <w:szCs w:val="26"/>
          <w:lang w:val="uk-UA"/>
        </w:rPr>
        <w:t xml:space="preserve">2. </w:t>
      </w:r>
      <w:r w:rsidRPr="00C97397">
        <w:rPr>
          <w:rFonts w:ascii="Times New Roman" w:hAnsi="Times New Roman" w:cs="Times New Roman"/>
          <w:i/>
          <w:sz w:val="26"/>
          <w:szCs w:val="26"/>
          <w:lang w:val="uk-UA"/>
        </w:rPr>
        <w:t xml:space="preserve">Створення базової інфраструктури </w:t>
      </w:r>
    </w:p>
    <w:p w:rsidR="00835273" w:rsidRPr="00472C82" w:rsidRDefault="00835273" w:rsidP="0061578F">
      <w:pPr>
        <w:spacing w:after="0" w:line="360" w:lineRule="auto"/>
        <w:jc w:val="center"/>
        <w:rPr>
          <w:rFonts w:ascii="Times New Roman" w:hAnsi="Times New Roman" w:cs="Times New Roman"/>
          <w:sz w:val="26"/>
          <w:szCs w:val="26"/>
          <w:lang w:val="uk-UA"/>
        </w:rPr>
      </w:pPr>
      <w:r w:rsidRPr="00C97397">
        <w:rPr>
          <w:rFonts w:ascii="Times New Roman" w:hAnsi="Times New Roman" w:cs="Times New Roman"/>
          <w:i/>
          <w:sz w:val="26"/>
          <w:szCs w:val="26"/>
          <w:lang w:val="uk-UA"/>
        </w:rPr>
        <w:t>міжнародного медичного комплексу</w:t>
      </w:r>
    </w:p>
    <w:p w:rsidR="00835273" w:rsidRDefault="00835273" w:rsidP="0083708D">
      <w:pPr>
        <w:pStyle w:val="a9"/>
        <w:numPr>
          <w:ilvl w:val="1"/>
          <w:numId w:val="9"/>
        </w:numPr>
        <w:spacing w:line="360" w:lineRule="auto"/>
        <w:ind w:left="0" w:firstLine="709"/>
        <w:jc w:val="both"/>
        <w:rPr>
          <w:rFonts w:eastAsia="Calibri"/>
          <w:sz w:val="26"/>
          <w:szCs w:val="26"/>
          <w:lang w:val="uk-UA" w:eastAsia="uk-UA"/>
        </w:rPr>
      </w:pPr>
      <w:r w:rsidRPr="00955026">
        <w:rPr>
          <w:rFonts w:eastAsia="Calibri"/>
          <w:sz w:val="26"/>
          <w:szCs w:val="26"/>
          <w:lang w:val="uk-UA" w:eastAsia="uk-UA"/>
        </w:rPr>
        <w:lastRenderedPageBreak/>
        <w:t>Розробка пакету проектної документації щодо створення ключових об’єктів медичного комплексу (медичного реабілітаційного центру і лікарні);</w:t>
      </w:r>
    </w:p>
    <w:p w:rsidR="00E661AA" w:rsidRDefault="00E661AA" w:rsidP="0083708D">
      <w:pPr>
        <w:pStyle w:val="a9"/>
        <w:numPr>
          <w:ilvl w:val="1"/>
          <w:numId w:val="9"/>
        </w:numPr>
        <w:spacing w:line="360" w:lineRule="auto"/>
        <w:ind w:left="0" w:firstLine="709"/>
        <w:jc w:val="both"/>
        <w:rPr>
          <w:rFonts w:eastAsia="Calibri"/>
          <w:sz w:val="26"/>
          <w:szCs w:val="26"/>
          <w:lang w:val="uk-UA" w:eastAsia="uk-UA"/>
        </w:rPr>
      </w:pPr>
      <w:r w:rsidRPr="00E661AA">
        <w:rPr>
          <w:color w:val="000000"/>
          <w:sz w:val="26"/>
          <w:szCs w:val="26"/>
          <w:lang w:val="uk-UA"/>
        </w:rPr>
        <w:t>Визначення наявності ресурсів і можливих виконавців, організація співробітництва виконавців, включаючи розподіл функцій (завдань) щодо реалізації проекту</w:t>
      </w:r>
      <w:r>
        <w:rPr>
          <w:color w:val="000000"/>
          <w:sz w:val="26"/>
          <w:szCs w:val="26"/>
          <w:lang w:val="uk-UA"/>
        </w:rPr>
        <w:t>;</w:t>
      </w:r>
    </w:p>
    <w:p w:rsidR="00955026" w:rsidRPr="00955026" w:rsidRDefault="00955026" w:rsidP="0083708D">
      <w:pPr>
        <w:pStyle w:val="a9"/>
        <w:numPr>
          <w:ilvl w:val="1"/>
          <w:numId w:val="9"/>
        </w:numPr>
        <w:spacing w:line="360" w:lineRule="auto"/>
        <w:ind w:left="0" w:firstLine="709"/>
        <w:jc w:val="both"/>
        <w:rPr>
          <w:rFonts w:eastAsia="Calibri"/>
          <w:sz w:val="26"/>
          <w:szCs w:val="26"/>
          <w:lang w:val="uk-UA" w:eastAsia="uk-UA"/>
        </w:rPr>
      </w:pPr>
      <w:r w:rsidRPr="00955026">
        <w:rPr>
          <w:rFonts w:eastAsia="Calibri"/>
          <w:sz w:val="26"/>
          <w:szCs w:val="26"/>
          <w:lang w:val="uk-UA" w:eastAsia="uk-UA"/>
        </w:rPr>
        <w:t>Реалізація проектів створення ключов</w:t>
      </w:r>
      <w:r w:rsidR="00304D8E">
        <w:rPr>
          <w:rFonts w:eastAsia="Calibri"/>
          <w:sz w:val="26"/>
          <w:szCs w:val="26"/>
          <w:lang w:val="uk-UA" w:eastAsia="uk-UA"/>
        </w:rPr>
        <w:t>их об’єктів медичного комплексу;</w:t>
      </w:r>
    </w:p>
    <w:p w:rsidR="00F55EA6" w:rsidRDefault="00835273" w:rsidP="0083708D">
      <w:pPr>
        <w:spacing w:after="0" w:line="360" w:lineRule="auto"/>
        <w:jc w:val="center"/>
        <w:rPr>
          <w:rFonts w:ascii="Times New Roman" w:eastAsia="Calibri" w:hAnsi="Times New Roman" w:cs="Times New Roman"/>
          <w:i/>
          <w:sz w:val="26"/>
          <w:szCs w:val="26"/>
          <w:lang w:val="uk-UA" w:eastAsia="uk-UA"/>
        </w:rPr>
      </w:pPr>
      <w:r w:rsidRPr="00472C82">
        <w:rPr>
          <w:rFonts w:ascii="Times New Roman" w:eastAsia="Calibri" w:hAnsi="Times New Roman" w:cs="Times New Roman"/>
          <w:sz w:val="26"/>
          <w:szCs w:val="26"/>
          <w:lang w:val="uk-UA" w:eastAsia="uk-UA"/>
        </w:rPr>
        <w:t xml:space="preserve">3. </w:t>
      </w:r>
      <w:r w:rsidRPr="003A7097">
        <w:rPr>
          <w:rFonts w:ascii="Times New Roman" w:eastAsia="Calibri" w:hAnsi="Times New Roman" w:cs="Times New Roman"/>
          <w:i/>
          <w:sz w:val="26"/>
          <w:szCs w:val="26"/>
          <w:lang w:val="uk-UA" w:eastAsia="uk-UA"/>
        </w:rPr>
        <w:t xml:space="preserve">Створення ключових об’єктів </w:t>
      </w:r>
    </w:p>
    <w:p w:rsidR="00835273" w:rsidRPr="00472C82" w:rsidRDefault="00835273" w:rsidP="0083708D">
      <w:pPr>
        <w:spacing w:after="0" w:line="360" w:lineRule="auto"/>
        <w:jc w:val="center"/>
        <w:rPr>
          <w:rFonts w:ascii="Times New Roman" w:eastAsia="Calibri" w:hAnsi="Times New Roman" w:cs="Times New Roman"/>
          <w:sz w:val="26"/>
          <w:szCs w:val="26"/>
          <w:lang w:val="uk-UA" w:eastAsia="uk-UA"/>
        </w:rPr>
      </w:pPr>
      <w:r w:rsidRPr="003A7097">
        <w:rPr>
          <w:rFonts w:ascii="Times New Roman" w:eastAsia="Calibri" w:hAnsi="Times New Roman" w:cs="Times New Roman"/>
          <w:i/>
          <w:sz w:val="26"/>
          <w:szCs w:val="26"/>
          <w:lang w:val="uk-UA" w:eastAsia="uk-UA"/>
        </w:rPr>
        <w:t>базової інфраструктури рекреаційно</w:t>
      </w:r>
      <w:r w:rsidR="003A7097">
        <w:rPr>
          <w:rFonts w:ascii="Times New Roman" w:eastAsia="Calibri" w:hAnsi="Times New Roman" w:cs="Times New Roman"/>
          <w:i/>
          <w:sz w:val="26"/>
          <w:szCs w:val="26"/>
          <w:lang w:val="uk-UA" w:eastAsia="uk-UA"/>
        </w:rPr>
        <w:t>ї</w:t>
      </w:r>
      <w:r w:rsidRPr="003A7097">
        <w:rPr>
          <w:rFonts w:ascii="Times New Roman" w:eastAsia="Calibri" w:hAnsi="Times New Roman" w:cs="Times New Roman"/>
          <w:i/>
          <w:sz w:val="26"/>
          <w:szCs w:val="26"/>
          <w:lang w:val="uk-UA" w:eastAsia="uk-UA"/>
        </w:rPr>
        <w:t xml:space="preserve"> зони</w:t>
      </w:r>
    </w:p>
    <w:p w:rsidR="00835273" w:rsidRDefault="00835273" w:rsidP="0083708D">
      <w:pPr>
        <w:pStyle w:val="a9"/>
        <w:numPr>
          <w:ilvl w:val="1"/>
          <w:numId w:val="11"/>
        </w:numPr>
        <w:spacing w:line="360" w:lineRule="auto"/>
        <w:ind w:left="0" w:firstLine="709"/>
        <w:jc w:val="both"/>
        <w:rPr>
          <w:rFonts w:eastAsia="Calibri"/>
          <w:sz w:val="26"/>
          <w:szCs w:val="26"/>
          <w:lang w:val="uk-UA" w:eastAsia="uk-UA"/>
        </w:rPr>
      </w:pPr>
      <w:r w:rsidRPr="00304D8E">
        <w:rPr>
          <w:rFonts w:eastAsia="Calibri"/>
          <w:sz w:val="26"/>
          <w:szCs w:val="26"/>
          <w:lang w:val="uk-UA" w:eastAsia="uk-UA"/>
        </w:rPr>
        <w:t>Розробка пакету проектної документації щодо створення ключових об’єктів базової інфраструктури рекреаційно-туристичної зони;</w:t>
      </w:r>
    </w:p>
    <w:p w:rsidR="00E661AA" w:rsidRDefault="00E661AA" w:rsidP="0083708D">
      <w:pPr>
        <w:pStyle w:val="a9"/>
        <w:numPr>
          <w:ilvl w:val="1"/>
          <w:numId w:val="11"/>
        </w:numPr>
        <w:spacing w:line="360" w:lineRule="auto"/>
        <w:ind w:left="0" w:firstLine="709"/>
        <w:jc w:val="both"/>
        <w:rPr>
          <w:rFonts w:eastAsia="Calibri"/>
          <w:sz w:val="26"/>
          <w:szCs w:val="26"/>
          <w:lang w:val="uk-UA" w:eastAsia="uk-UA"/>
        </w:rPr>
      </w:pPr>
      <w:r w:rsidRPr="00E661AA">
        <w:rPr>
          <w:color w:val="000000"/>
          <w:sz w:val="26"/>
          <w:szCs w:val="26"/>
          <w:lang w:val="uk-UA"/>
        </w:rPr>
        <w:t>Визначення наявності ресурсів і можливих виконавців, організація співробітництва виконавців, включаючи розподіл функцій (завдань) щодо реалізації проекту</w:t>
      </w:r>
      <w:r>
        <w:rPr>
          <w:color w:val="000000"/>
          <w:sz w:val="26"/>
          <w:szCs w:val="26"/>
          <w:lang w:val="uk-UA"/>
        </w:rPr>
        <w:t>;</w:t>
      </w:r>
    </w:p>
    <w:p w:rsidR="00C16028" w:rsidRPr="00304D8E" w:rsidRDefault="00C16028" w:rsidP="0083708D">
      <w:pPr>
        <w:pStyle w:val="a9"/>
        <w:numPr>
          <w:ilvl w:val="1"/>
          <w:numId w:val="11"/>
        </w:numPr>
        <w:spacing w:line="360" w:lineRule="auto"/>
        <w:ind w:left="0" w:firstLine="709"/>
        <w:jc w:val="both"/>
        <w:rPr>
          <w:rFonts w:eastAsia="Calibri"/>
          <w:sz w:val="26"/>
          <w:szCs w:val="26"/>
          <w:lang w:val="uk-UA" w:eastAsia="uk-UA"/>
        </w:rPr>
      </w:pPr>
      <w:r w:rsidRPr="00304D8E">
        <w:rPr>
          <w:sz w:val="26"/>
          <w:szCs w:val="26"/>
          <w:lang w:val="uk-UA"/>
        </w:rPr>
        <w:t>Створення необхідних об’єктів інженерної інфраструктур</w:t>
      </w:r>
      <w:r>
        <w:rPr>
          <w:sz w:val="26"/>
          <w:szCs w:val="26"/>
          <w:lang w:val="uk-UA"/>
        </w:rPr>
        <w:t>и;</w:t>
      </w:r>
    </w:p>
    <w:p w:rsidR="00835273" w:rsidRDefault="00835273" w:rsidP="0083708D">
      <w:pPr>
        <w:pStyle w:val="a9"/>
        <w:numPr>
          <w:ilvl w:val="1"/>
          <w:numId w:val="11"/>
        </w:numPr>
        <w:spacing w:line="360" w:lineRule="auto"/>
        <w:ind w:left="0" w:firstLine="709"/>
        <w:jc w:val="both"/>
        <w:rPr>
          <w:rFonts w:eastAsia="Calibri"/>
          <w:sz w:val="26"/>
          <w:szCs w:val="26"/>
          <w:lang w:val="uk-UA" w:eastAsia="uk-UA"/>
        </w:rPr>
      </w:pPr>
      <w:r w:rsidRPr="00304D8E">
        <w:rPr>
          <w:rFonts w:eastAsia="Calibri"/>
          <w:sz w:val="26"/>
          <w:szCs w:val="26"/>
          <w:lang w:val="uk-UA" w:eastAsia="uk-UA"/>
        </w:rPr>
        <w:t>Реалізація проектів створення ключових об’єктів базової інфраструктури рекреаційно-туристичної зони;</w:t>
      </w:r>
    </w:p>
    <w:p w:rsidR="00410F29" w:rsidRPr="00410F29" w:rsidRDefault="00410F29" w:rsidP="0083708D">
      <w:pPr>
        <w:pStyle w:val="a9"/>
        <w:numPr>
          <w:ilvl w:val="1"/>
          <w:numId w:val="11"/>
        </w:numPr>
        <w:spacing w:line="360" w:lineRule="auto"/>
        <w:ind w:left="0" w:firstLine="709"/>
        <w:jc w:val="both"/>
        <w:rPr>
          <w:rFonts w:eastAsia="Calibri"/>
          <w:sz w:val="26"/>
          <w:szCs w:val="26"/>
          <w:lang w:val="uk-UA" w:eastAsia="uk-UA"/>
        </w:rPr>
      </w:pPr>
      <w:r w:rsidRPr="00E661AA">
        <w:rPr>
          <w:color w:val="000000"/>
          <w:sz w:val="26"/>
          <w:szCs w:val="26"/>
          <w:lang w:val="uk-UA"/>
        </w:rPr>
        <w:t>Планування екологічних кредитних програм спеціально для міста; розробка міських карт, сервісів щодо роботи з клієнтами та менеджменту для підтримки екологічного комфортного життя городян</w:t>
      </w:r>
      <w:r>
        <w:rPr>
          <w:color w:val="000000"/>
          <w:sz w:val="26"/>
          <w:szCs w:val="26"/>
          <w:lang w:val="uk-UA"/>
        </w:rPr>
        <w:t>;</w:t>
      </w:r>
    </w:p>
    <w:p w:rsidR="00410F29" w:rsidRPr="00304D8E" w:rsidRDefault="00410F29" w:rsidP="0083708D">
      <w:pPr>
        <w:pStyle w:val="a9"/>
        <w:numPr>
          <w:ilvl w:val="1"/>
          <w:numId w:val="11"/>
        </w:numPr>
        <w:spacing w:line="360" w:lineRule="auto"/>
        <w:ind w:left="0" w:firstLine="709"/>
        <w:jc w:val="both"/>
        <w:rPr>
          <w:rFonts w:eastAsia="Calibri"/>
          <w:sz w:val="26"/>
          <w:szCs w:val="26"/>
          <w:lang w:val="uk-UA" w:eastAsia="uk-UA"/>
        </w:rPr>
      </w:pPr>
      <w:r>
        <w:rPr>
          <w:color w:val="000000"/>
          <w:sz w:val="26"/>
          <w:szCs w:val="26"/>
          <w:lang w:val="uk-UA"/>
        </w:rPr>
        <w:t>Розроблення та з</w:t>
      </w:r>
      <w:r w:rsidRPr="00E661AA">
        <w:rPr>
          <w:color w:val="000000"/>
          <w:sz w:val="26"/>
          <w:szCs w:val="26"/>
          <w:lang w:val="uk-UA"/>
        </w:rPr>
        <w:t xml:space="preserve">абезпечення програм оренди </w:t>
      </w:r>
      <w:r>
        <w:rPr>
          <w:color w:val="000000"/>
          <w:sz w:val="26"/>
          <w:szCs w:val="26"/>
          <w:lang w:val="uk-UA"/>
        </w:rPr>
        <w:t xml:space="preserve">для комерційних учасників проекту </w:t>
      </w:r>
      <w:r w:rsidRPr="00E661AA">
        <w:rPr>
          <w:color w:val="000000"/>
          <w:sz w:val="26"/>
          <w:szCs w:val="26"/>
          <w:lang w:val="uk-UA"/>
        </w:rPr>
        <w:t>та додаткового фінансування</w:t>
      </w:r>
      <w:r>
        <w:rPr>
          <w:color w:val="000000"/>
          <w:sz w:val="26"/>
          <w:szCs w:val="26"/>
          <w:lang w:val="uk-UA"/>
        </w:rPr>
        <w:t>; розроблення кредитних програм для забезпечення житлом жителів міста – фахівців медичної та курортної, енергетичної галузей</w:t>
      </w:r>
      <w:r w:rsidR="00457738">
        <w:rPr>
          <w:color w:val="000000"/>
          <w:sz w:val="26"/>
          <w:szCs w:val="26"/>
          <w:lang w:val="uk-UA"/>
        </w:rPr>
        <w:t>, фахівців з менеджменту та маркетингу, професійних управлінців</w:t>
      </w:r>
      <w:r>
        <w:rPr>
          <w:color w:val="000000"/>
          <w:sz w:val="26"/>
          <w:szCs w:val="26"/>
          <w:lang w:val="uk-UA"/>
        </w:rPr>
        <w:t>;</w:t>
      </w:r>
    </w:p>
    <w:p w:rsidR="00835273" w:rsidRDefault="00835273" w:rsidP="0083708D">
      <w:pPr>
        <w:pStyle w:val="a9"/>
        <w:numPr>
          <w:ilvl w:val="1"/>
          <w:numId w:val="11"/>
        </w:numPr>
        <w:spacing w:line="360" w:lineRule="auto"/>
        <w:ind w:left="0" w:firstLine="709"/>
        <w:jc w:val="both"/>
        <w:rPr>
          <w:sz w:val="26"/>
          <w:szCs w:val="26"/>
          <w:lang w:val="uk-UA"/>
        </w:rPr>
      </w:pPr>
      <w:r w:rsidRPr="00304D8E">
        <w:rPr>
          <w:sz w:val="26"/>
          <w:szCs w:val="26"/>
          <w:lang w:val="uk-UA"/>
        </w:rPr>
        <w:t>Підготовлення площадок для реалізації інвестиційних проектів;</w:t>
      </w:r>
    </w:p>
    <w:p w:rsidR="00304D8E" w:rsidRDefault="00304D8E" w:rsidP="0083708D">
      <w:pPr>
        <w:pStyle w:val="a9"/>
        <w:numPr>
          <w:ilvl w:val="1"/>
          <w:numId w:val="11"/>
        </w:numPr>
        <w:spacing w:line="360" w:lineRule="auto"/>
        <w:ind w:left="0" w:firstLine="709"/>
        <w:jc w:val="both"/>
        <w:rPr>
          <w:sz w:val="26"/>
          <w:szCs w:val="26"/>
          <w:lang w:val="uk-UA"/>
        </w:rPr>
      </w:pPr>
      <w:r w:rsidRPr="00304D8E">
        <w:rPr>
          <w:sz w:val="26"/>
          <w:szCs w:val="26"/>
          <w:lang w:val="uk-UA"/>
        </w:rPr>
        <w:t>Створення інноваційної інформаційної системи для забезпечення комплексного управління територією проекту;</w:t>
      </w:r>
    </w:p>
    <w:p w:rsidR="00304D8E" w:rsidRPr="00304D8E" w:rsidRDefault="00304D8E" w:rsidP="0083708D">
      <w:pPr>
        <w:pStyle w:val="a9"/>
        <w:numPr>
          <w:ilvl w:val="1"/>
          <w:numId w:val="11"/>
        </w:numPr>
        <w:spacing w:line="360" w:lineRule="auto"/>
        <w:ind w:left="0" w:firstLine="709"/>
        <w:jc w:val="both"/>
        <w:rPr>
          <w:sz w:val="26"/>
          <w:szCs w:val="26"/>
          <w:lang w:val="uk-UA"/>
        </w:rPr>
      </w:pPr>
      <w:r w:rsidRPr="00304D8E">
        <w:rPr>
          <w:sz w:val="26"/>
          <w:szCs w:val="26"/>
          <w:lang w:val="uk-UA"/>
        </w:rPr>
        <w:t>Підготовка до запуску інформаційно-комунікаційної системи;</w:t>
      </w:r>
    </w:p>
    <w:p w:rsidR="00835273" w:rsidRPr="00304D8E" w:rsidRDefault="00C16028" w:rsidP="0083708D">
      <w:pPr>
        <w:pStyle w:val="a9"/>
        <w:numPr>
          <w:ilvl w:val="0"/>
          <w:numId w:val="11"/>
        </w:numPr>
        <w:spacing w:line="360" w:lineRule="auto"/>
        <w:ind w:left="0" w:firstLine="0"/>
        <w:jc w:val="center"/>
        <w:rPr>
          <w:sz w:val="26"/>
          <w:szCs w:val="26"/>
          <w:lang w:val="uk-UA"/>
        </w:rPr>
      </w:pPr>
      <w:r w:rsidRPr="00E900B5">
        <w:rPr>
          <w:i/>
          <w:sz w:val="26"/>
          <w:szCs w:val="26"/>
          <w:lang w:val="uk-UA"/>
        </w:rPr>
        <w:t>Створення управлінської інфраструктури</w:t>
      </w:r>
    </w:p>
    <w:p w:rsidR="00835273" w:rsidRPr="00304D8E" w:rsidRDefault="00C16028" w:rsidP="0083708D">
      <w:pPr>
        <w:pStyle w:val="a9"/>
        <w:numPr>
          <w:ilvl w:val="1"/>
          <w:numId w:val="11"/>
        </w:numPr>
        <w:spacing w:line="360" w:lineRule="auto"/>
        <w:ind w:left="0" w:firstLine="709"/>
        <w:jc w:val="both"/>
        <w:rPr>
          <w:rFonts w:eastAsia="Calibri"/>
          <w:sz w:val="26"/>
          <w:szCs w:val="26"/>
          <w:lang w:val="uk-UA" w:eastAsia="uk-UA"/>
        </w:rPr>
      </w:pPr>
      <w:r w:rsidRPr="00472C82">
        <w:rPr>
          <w:sz w:val="26"/>
          <w:szCs w:val="26"/>
          <w:lang w:val="uk-UA" w:eastAsia="uk-UA"/>
        </w:rPr>
        <w:t>Розроблення механізму реалізації державно-приватного партнерства та створення керуючої компанії</w:t>
      </w:r>
      <w:r w:rsidR="00835273" w:rsidRPr="00304D8E">
        <w:rPr>
          <w:rFonts w:eastAsia="Calibri"/>
          <w:sz w:val="26"/>
          <w:szCs w:val="26"/>
          <w:lang w:val="uk-UA" w:eastAsia="uk-UA"/>
        </w:rPr>
        <w:t>;</w:t>
      </w:r>
    </w:p>
    <w:p w:rsidR="00835273" w:rsidRDefault="00C16028" w:rsidP="0083708D">
      <w:pPr>
        <w:pStyle w:val="a9"/>
        <w:numPr>
          <w:ilvl w:val="1"/>
          <w:numId w:val="11"/>
        </w:numPr>
        <w:spacing w:line="360" w:lineRule="auto"/>
        <w:ind w:left="0" w:firstLine="709"/>
        <w:jc w:val="both"/>
        <w:rPr>
          <w:rFonts w:eastAsia="Calibri"/>
          <w:sz w:val="26"/>
          <w:szCs w:val="26"/>
          <w:lang w:val="uk-UA" w:eastAsia="uk-UA"/>
        </w:rPr>
      </w:pPr>
      <w:r w:rsidRPr="00472C82">
        <w:rPr>
          <w:sz w:val="26"/>
          <w:szCs w:val="26"/>
          <w:lang w:val="uk-UA" w:eastAsia="uk-UA"/>
        </w:rPr>
        <w:lastRenderedPageBreak/>
        <w:t>Визначення і затвердження організаційного та правового механізмів реалізації інвестиційних проектів</w:t>
      </w:r>
      <w:r w:rsidR="00835273" w:rsidRPr="00304D8E">
        <w:rPr>
          <w:rFonts w:eastAsia="Calibri"/>
          <w:sz w:val="26"/>
          <w:szCs w:val="26"/>
          <w:lang w:val="uk-UA" w:eastAsia="uk-UA"/>
        </w:rPr>
        <w:t>;</w:t>
      </w:r>
    </w:p>
    <w:p w:rsidR="00C16028" w:rsidRPr="00C16028" w:rsidRDefault="00C16028" w:rsidP="0083708D">
      <w:pPr>
        <w:pStyle w:val="a9"/>
        <w:numPr>
          <w:ilvl w:val="1"/>
          <w:numId w:val="11"/>
        </w:numPr>
        <w:spacing w:line="360" w:lineRule="auto"/>
        <w:ind w:left="0" w:firstLine="709"/>
        <w:jc w:val="both"/>
        <w:rPr>
          <w:rFonts w:eastAsia="Calibri"/>
          <w:sz w:val="26"/>
          <w:szCs w:val="26"/>
          <w:lang w:val="uk-UA" w:eastAsia="uk-UA"/>
        </w:rPr>
      </w:pPr>
      <w:r w:rsidRPr="00472C82">
        <w:rPr>
          <w:sz w:val="26"/>
          <w:szCs w:val="26"/>
          <w:lang w:val="uk-UA" w:eastAsia="uk-UA"/>
        </w:rPr>
        <w:t>Створення системи інформаційної підтримки проекту;</w:t>
      </w:r>
    </w:p>
    <w:p w:rsidR="00C16028" w:rsidRPr="00C16028" w:rsidRDefault="00C16028" w:rsidP="0083708D">
      <w:pPr>
        <w:pStyle w:val="a9"/>
        <w:numPr>
          <w:ilvl w:val="1"/>
          <w:numId w:val="11"/>
        </w:numPr>
        <w:spacing w:line="360" w:lineRule="auto"/>
        <w:ind w:left="0" w:firstLine="709"/>
        <w:jc w:val="both"/>
        <w:rPr>
          <w:rFonts w:eastAsia="Calibri"/>
          <w:sz w:val="26"/>
          <w:szCs w:val="26"/>
          <w:lang w:val="uk-UA" w:eastAsia="uk-UA"/>
        </w:rPr>
      </w:pPr>
      <w:r w:rsidRPr="00472C82">
        <w:rPr>
          <w:sz w:val="26"/>
          <w:szCs w:val="26"/>
          <w:lang w:val="uk-UA" w:eastAsia="uk-UA"/>
        </w:rPr>
        <w:t>Проведення маркетингової кампанії для підвищення інвестиційної привабливості території;</w:t>
      </w:r>
    </w:p>
    <w:p w:rsidR="00C16028" w:rsidRPr="00304D8E" w:rsidRDefault="00C16028" w:rsidP="0083708D">
      <w:pPr>
        <w:pStyle w:val="a9"/>
        <w:numPr>
          <w:ilvl w:val="1"/>
          <w:numId w:val="11"/>
        </w:numPr>
        <w:spacing w:line="360" w:lineRule="auto"/>
        <w:ind w:left="0" w:firstLine="709"/>
        <w:jc w:val="both"/>
        <w:rPr>
          <w:rFonts w:eastAsia="Calibri"/>
          <w:sz w:val="26"/>
          <w:szCs w:val="26"/>
          <w:lang w:val="uk-UA" w:eastAsia="uk-UA"/>
        </w:rPr>
      </w:pPr>
      <w:r w:rsidRPr="00472C82">
        <w:rPr>
          <w:sz w:val="26"/>
          <w:szCs w:val="26"/>
          <w:lang w:val="uk-UA" w:eastAsia="uk-UA"/>
        </w:rPr>
        <w:t>Розроблення каталогу інвестиційних пропозицій</w:t>
      </w:r>
      <w:r>
        <w:rPr>
          <w:sz w:val="26"/>
          <w:szCs w:val="26"/>
          <w:lang w:val="uk-UA" w:eastAsia="uk-UA"/>
        </w:rPr>
        <w:t>.</w:t>
      </w:r>
    </w:p>
    <w:p w:rsidR="007A07CB" w:rsidRPr="00304D8E" w:rsidRDefault="007A07CB" w:rsidP="0083708D">
      <w:pPr>
        <w:pStyle w:val="a9"/>
        <w:numPr>
          <w:ilvl w:val="0"/>
          <w:numId w:val="11"/>
        </w:numPr>
        <w:spacing w:line="360" w:lineRule="auto"/>
        <w:jc w:val="center"/>
        <w:rPr>
          <w:sz w:val="26"/>
          <w:szCs w:val="26"/>
          <w:lang w:val="uk-UA"/>
        </w:rPr>
      </w:pPr>
      <w:r>
        <w:rPr>
          <w:i/>
          <w:sz w:val="26"/>
          <w:szCs w:val="26"/>
          <w:lang w:val="uk-UA"/>
        </w:rPr>
        <w:t>Розвиток міста</w:t>
      </w:r>
    </w:p>
    <w:p w:rsidR="007A07CB" w:rsidRDefault="007A07CB" w:rsidP="0083708D">
      <w:pPr>
        <w:pStyle w:val="a9"/>
        <w:numPr>
          <w:ilvl w:val="1"/>
          <w:numId w:val="11"/>
        </w:numPr>
        <w:spacing w:line="360" w:lineRule="auto"/>
        <w:ind w:left="0" w:firstLine="709"/>
        <w:jc w:val="both"/>
        <w:rPr>
          <w:rFonts w:eastAsia="Calibri"/>
          <w:sz w:val="26"/>
          <w:szCs w:val="26"/>
          <w:lang w:val="uk-UA" w:eastAsia="uk-UA"/>
        </w:rPr>
      </w:pPr>
      <w:r>
        <w:rPr>
          <w:sz w:val="26"/>
          <w:szCs w:val="26"/>
          <w:lang w:val="uk-UA" w:eastAsia="uk-UA"/>
        </w:rPr>
        <w:t>Створення забезпечуючої інфраструктури</w:t>
      </w:r>
      <w:r w:rsidRPr="00304D8E">
        <w:rPr>
          <w:rFonts w:eastAsia="Calibri"/>
          <w:sz w:val="26"/>
          <w:szCs w:val="26"/>
          <w:lang w:val="uk-UA" w:eastAsia="uk-UA"/>
        </w:rPr>
        <w:t>;</w:t>
      </w:r>
    </w:p>
    <w:p w:rsidR="000151EA" w:rsidRPr="00304D8E" w:rsidRDefault="000151EA" w:rsidP="0083708D">
      <w:pPr>
        <w:pStyle w:val="a9"/>
        <w:numPr>
          <w:ilvl w:val="1"/>
          <w:numId w:val="11"/>
        </w:numPr>
        <w:spacing w:line="360" w:lineRule="auto"/>
        <w:ind w:left="0" w:firstLine="709"/>
        <w:jc w:val="both"/>
        <w:rPr>
          <w:rFonts w:eastAsia="Calibri"/>
          <w:sz w:val="26"/>
          <w:szCs w:val="26"/>
          <w:lang w:val="uk-UA" w:eastAsia="uk-UA"/>
        </w:rPr>
      </w:pPr>
      <w:r w:rsidRPr="000151EA">
        <w:rPr>
          <w:color w:val="000000"/>
          <w:sz w:val="26"/>
          <w:szCs w:val="26"/>
          <w:lang w:val="uk-UA"/>
        </w:rPr>
        <w:t>Встановлення інтелектуальної керуючої системи, що пов’язує інженерну і транспортну мережі міста, регулює функціонування систем життєзабезпечення міста, контролює стан конструктивних елементів зданій, надає інформацію міським службам; забезпечує безпеку та доступність і зручність соціального сервісу і побутових послуг;</w:t>
      </w:r>
    </w:p>
    <w:p w:rsidR="007A07CB" w:rsidRDefault="000767DD" w:rsidP="0083708D">
      <w:pPr>
        <w:pStyle w:val="a9"/>
        <w:numPr>
          <w:ilvl w:val="1"/>
          <w:numId w:val="11"/>
        </w:numPr>
        <w:spacing w:line="360" w:lineRule="auto"/>
        <w:ind w:left="0" w:firstLine="709"/>
        <w:jc w:val="both"/>
        <w:rPr>
          <w:rFonts w:eastAsia="Calibri"/>
          <w:sz w:val="26"/>
          <w:szCs w:val="26"/>
          <w:lang w:val="uk-UA" w:eastAsia="uk-UA"/>
        </w:rPr>
      </w:pPr>
      <w:r w:rsidRPr="000767DD">
        <w:rPr>
          <w:color w:val="000000"/>
          <w:sz w:val="26"/>
          <w:szCs w:val="26"/>
          <w:lang w:val="uk-UA"/>
        </w:rPr>
        <w:t>Розгортанн</w:t>
      </w:r>
      <w:r>
        <w:rPr>
          <w:color w:val="000000"/>
          <w:sz w:val="26"/>
          <w:szCs w:val="26"/>
          <w:lang w:val="uk-UA"/>
        </w:rPr>
        <w:t>я</w:t>
      </w:r>
      <w:r w:rsidRPr="000767DD">
        <w:rPr>
          <w:color w:val="000000"/>
          <w:sz w:val="26"/>
          <w:szCs w:val="26"/>
          <w:lang w:val="uk-UA"/>
        </w:rPr>
        <w:t xml:space="preserve"> соціальних програм</w:t>
      </w:r>
      <w:r w:rsidR="007A07CB" w:rsidRPr="00304D8E">
        <w:rPr>
          <w:rFonts w:eastAsia="Calibri"/>
          <w:sz w:val="26"/>
          <w:szCs w:val="26"/>
          <w:lang w:val="uk-UA" w:eastAsia="uk-UA"/>
        </w:rPr>
        <w:t>;</w:t>
      </w:r>
    </w:p>
    <w:p w:rsidR="007A07CB" w:rsidRPr="00C16028" w:rsidRDefault="000767DD" w:rsidP="0083708D">
      <w:pPr>
        <w:pStyle w:val="a9"/>
        <w:numPr>
          <w:ilvl w:val="1"/>
          <w:numId w:val="11"/>
        </w:numPr>
        <w:spacing w:line="360" w:lineRule="auto"/>
        <w:ind w:left="0" w:firstLine="709"/>
        <w:jc w:val="both"/>
        <w:rPr>
          <w:rFonts w:eastAsia="Calibri"/>
          <w:sz w:val="26"/>
          <w:szCs w:val="26"/>
          <w:lang w:val="uk-UA" w:eastAsia="uk-UA"/>
        </w:rPr>
      </w:pPr>
      <w:r w:rsidRPr="000767DD">
        <w:rPr>
          <w:color w:val="000000"/>
          <w:sz w:val="26"/>
          <w:szCs w:val="26"/>
          <w:lang w:val="uk-UA"/>
        </w:rPr>
        <w:t>Реалізаці</w:t>
      </w:r>
      <w:r>
        <w:rPr>
          <w:color w:val="000000"/>
          <w:sz w:val="26"/>
          <w:szCs w:val="26"/>
          <w:lang w:val="uk-UA"/>
        </w:rPr>
        <w:t>я</w:t>
      </w:r>
      <w:r w:rsidRPr="000767DD">
        <w:rPr>
          <w:color w:val="000000"/>
          <w:sz w:val="26"/>
          <w:szCs w:val="26"/>
          <w:lang w:val="uk-UA"/>
        </w:rPr>
        <w:t xml:space="preserve"> проектів міжнародної та міжгалузевої співпраці</w:t>
      </w:r>
      <w:r w:rsidR="007A07CB" w:rsidRPr="00472C82">
        <w:rPr>
          <w:sz w:val="26"/>
          <w:szCs w:val="26"/>
          <w:lang w:val="uk-UA" w:eastAsia="uk-UA"/>
        </w:rPr>
        <w:t>;</w:t>
      </w:r>
    </w:p>
    <w:p w:rsidR="007A07CB" w:rsidRPr="00C16028" w:rsidRDefault="000767DD" w:rsidP="0083708D">
      <w:pPr>
        <w:pStyle w:val="a9"/>
        <w:numPr>
          <w:ilvl w:val="1"/>
          <w:numId w:val="11"/>
        </w:numPr>
        <w:spacing w:line="360" w:lineRule="auto"/>
        <w:ind w:left="0" w:firstLine="709"/>
        <w:jc w:val="both"/>
        <w:rPr>
          <w:rFonts w:eastAsia="Calibri"/>
          <w:sz w:val="26"/>
          <w:szCs w:val="26"/>
          <w:lang w:val="uk-UA" w:eastAsia="uk-UA"/>
        </w:rPr>
      </w:pPr>
      <w:r w:rsidRPr="000767DD">
        <w:rPr>
          <w:color w:val="000000"/>
          <w:sz w:val="26"/>
          <w:szCs w:val="26"/>
          <w:lang w:val="uk-UA"/>
        </w:rPr>
        <w:t>Розвит</w:t>
      </w:r>
      <w:r>
        <w:rPr>
          <w:color w:val="000000"/>
          <w:sz w:val="26"/>
          <w:szCs w:val="26"/>
          <w:lang w:val="uk-UA"/>
        </w:rPr>
        <w:t>о</w:t>
      </w:r>
      <w:r w:rsidRPr="000767DD">
        <w:rPr>
          <w:color w:val="000000"/>
          <w:sz w:val="26"/>
          <w:szCs w:val="26"/>
          <w:lang w:val="uk-UA"/>
        </w:rPr>
        <w:t>к науково-дослідних програм</w:t>
      </w:r>
      <w:r w:rsidR="007A07CB" w:rsidRPr="00472C82">
        <w:rPr>
          <w:sz w:val="26"/>
          <w:szCs w:val="26"/>
          <w:lang w:val="uk-UA" w:eastAsia="uk-UA"/>
        </w:rPr>
        <w:t>;</w:t>
      </w:r>
    </w:p>
    <w:p w:rsidR="007A07CB" w:rsidRPr="00304D8E" w:rsidRDefault="000767DD" w:rsidP="0083708D">
      <w:pPr>
        <w:pStyle w:val="a9"/>
        <w:numPr>
          <w:ilvl w:val="1"/>
          <w:numId w:val="11"/>
        </w:numPr>
        <w:spacing w:line="360" w:lineRule="auto"/>
        <w:ind w:left="0" w:firstLine="709"/>
        <w:jc w:val="both"/>
        <w:rPr>
          <w:rFonts w:eastAsia="Calibri"/>
          <w:sz w:val="26"/>
          <w:szCs w:val="26"/>
          <w:lang w:val="uk-UA" w:eastAsia="uk-UA"/>
        </w:rPr>
      </w:pPr>
      <w:r>
        <w:rPr>
          <w:sz w:val="26"/>
          <w:szCs w:val="26"/>
          <w:lang w:val="uk-UA" w:eastAsia="uk-UA"/>
        </w:rPr>
        <w:t>Здійснення маркетингової діяльності з метою визначення стратегії подальшого розвитку та укріплення конкурентних позицій міста</w:t>
      </w:r>
      <w:r w:rsidR="007A07CB">
        <w:rPr>
          <w:sz w:val="26"/>
          <w:szCs w:val="26"/>
          <w:lang w:val="uk-UA" w:eastAsia="uk-UA"/>
        </w:rPr>
        <w:t>.</w:t>
      </w:r>
    </w:p>
    <w:p w:rsidR="007A07CB" w:rsidRPr="008E41CF" w:rsidRDefault="003C0DCA" w:rsidP="00472C82">
      <w:pPr>
        <w:pStyle w:val="a9"/>
        <w:spacing w:line="360" w:lineRule="auto"/>
        <w:ind w:left="0" w:firstLine="720"/>
        <w:jc w:val="both"/>
        <w:rPr>
          <w:color w:val="000000"/>
          <w:sz w:val="26"/>
          <w:szCs w:val="26"/>
          <w:lang w:val="uk-UA"/>
        </w:rPr>
      </w:pPr>
      <w:r w:rsidRPr="008E41CF">
        <w:rPr>
          <w:i/>
          <w:color w:val="000000"/>
          <w:sz w:val="26"/>
          <w:szCs w:val="26"/>
          <w:lang w:val="uk-UA"/>
        </w:rPr>
        <w:t xml:space="preserve">Результати </w:t>
      </w:r>
      <w:r w:rsidR="00B62FB1" w:rsidRPr="008E41CF">
        <w:rPr>
          <w:i/>
          <w:color w:val="000000"/>
          <w:sz w:val="26"/>
          <w:szCs w:val="26"/>
          <w:lang w:val="uk-UA"/>
        </w:rPr>
        <w:t xml:space="preserve">реалізації проекту </w:t>
      </w:r>
      <w:r w:rsidR="00B62FB1" w:rsidRPr="008E41CF">
        <w:rPr>
          <w:i/>
          <w:sz w:val="26"/>
          <w:szCs w:val="26"/>
          <w:lang w:val="uk-UA"/>
        </w:rPr>
        <w:t>«InterMedicalEcoCity».</w:t>
      </w:r>
      <w:r w:rsidR="008E41CF">
        <w:rPr>
          <w:sz w:val="26"/>
          <w:szCs w:val="26"/>
          <w:lang w:val="uk-UA"/>
        </w:rPr>
        <w:t xml:space="preserve"> В результаті реалізації проекту буде створено медичне екологічне місто, що умовно складається із трьох функціональних зон </w:t>
      </w:r>
      <w:r w:rsidR="00EB2755">
        <w:rPr>
          <w:sz w:val="26"/>
          <w:szCs w:val="26"/>
          <w:lang w:val="uk-UA"/>
        </w:rPr>
        <w:t>(</w:t>
      </w:r>
      <w:r w:rsidR="008E41CF">
        <w:rPr>
          <w:sz w:val="26"/>
          <w:szCs w:val="26"/>
          <w:lang w:val="uk-UA"/>
        </w:rPr>
        <w:t>медичної, оздоровчої та рекреаційної</w:t>
      </w:r>
      <w:r w:rsidR="00EB2755">
        <w:rPr>
          <w:sz w:val="26"/>
          <w:szCs w:val="26"/>
          <w:lang w:val="uk-UA"/>
        </w:rPr>
        <w:t>) та двох забезпечуючих зон – громадської та житлової</w:t>
      </w:r>
      <w:r w:rsidR="004E38C7">
        <w:rPr>
          <w:sz w:val="26"/>
          <w:szCs w:val="26"/>
          <w:lang w:val="uk-UA"/>
        </w:rPr>
        <w:t xml:space="preserve"> (рис.2.1)</w:t>
      </w:r>
      <w:r w:rsidR="00EB2755">
        <w:rPr>
          <w:sz w:val="26"/>
          <w:szCs w:val="26"/>
          <w:lang w:val="uk-UA"/>
        </w:rPr>
        <w:t>.</w:t>
      </w:r>
    </w:p>
    <w:p w:rsidR="000151EA" w:rsidRDefault="008E4D37" w:rsidP="00E96B5A">
      <w:pPr>
        <w:pStyle w:val="a9"/>
        <w:widowControl w:val="0"/>
        <w:tabs>
          <w:tab w:val="left" w:pos="900"/>
        </w:tabs>
        <w:spacing w:line="360" w:lineRule="auto"/>
        <w:ind w:left="709"/>
        <w:jc w:val="both"/>
        <w:rPr>
          <w:color w:val="000000"/>
          <w:sz w:val="26"/>
          <w:szCs w:val="26"/>
          <w:lang w:val="uk-UA"/>
        </w:rPr>
      </w:pPr>
      <w:r>
        <w:rPr>
          <w:color w:val="000000"/>
          <w:sz w:val="26"/>
          <w:szCs w:val="26"/>
          <w:lang w:val="uk-UA"/>
        </w:rPr>
        <w:t xml:space="preserve">У складі </w:t>
      </w:r>
      <w:r w:rsidRPr="00F650A1">
        <w:rPr>
          <w:i/>
          <w:color w:val="000000"/>
          <w:sz w:val="26"/>
          <w:szCs w:val="26"/>
          <w:lang w:val="uk-UA"/>
        </w:rPr>
        <w:t>медичної зони</w:t>
      </w:r>
      <w:r>
        <w:rPr>
          <w:color w:val="000000"/>
          <w:sz w:val="26"/>
          <w:szCs w:val="26"/>
          <w:lang w:val="uk-UA"/>
        </w:rPr>
        <w:t xml:space="preserve"> передбачається створення таких об’єктів:</w:t>
      </w:r>
    </w:p>
    <w:p w:rsidR="008E4D37" w:rsidRDefault="00F650A1" w:rsidP="008E4D37">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медичний комплекс (клініка відновлювального лікування);</w:t>
      </w:r>
    </w:p>
    <w:p w:rsidR="008E4D37" w:rsidRDefault="001A3041" w:rsidP="008E4D37">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спальні корпуси</w:t>
      </w:r>
      <w:r w:rsidR="008E4D37">
        <w:rPr>
          <w:color w:val="000000"/>
          <w:sz w:val="26"/>
          <w:szCs w:val="26"/>
          <w:lang w:val="uk-UA"/>
        </w:rPr>
        <w:t>;</w:t>
      </w:r>
    </w:p>
    <w:p w:rsidR="00F650A1" w:rsidRDefault="00216C15" w:rsidP="008E4D37">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 xml:space="preserve">універсальний </w:t>
      </w:r>
      <w:r w:rsidR="001A3041">
        <w:rPr>
          <w:color w:val="000000"/>
          <w:sz w:val="26"/>
          <w:szCs w:val="26"/>
          <w:lang w:val="uk-UA"/>
        </w:rPr>
        <w:t>відпочинково</w:t>
      </w:r>
      <w:r>
        <w:rPr>
          <w:color w:val="000000"/>
          <w:sz w:val="26"/>
          <w:szCs w:val="26"/>
          <w:lang w:val="uk-UA"/>
        </w:rPr>
        <w:t xml:space="preserve">-розважальний </w:t>
      </w:r>
      <w:r w:rsidR="001A3041">
        <w:rPr>
          <w:color w:val="000000"/>
          <w:sz w:val="26"/>
          <w:szCs w:val="26"/>
          <w:lang w:val="uk-UA"/>
        </w:rPr>
        <w:t>комплекс</w:t>
      </w:r>
      <w:r>
        <w:rPr>
          <w:color w:val="000000"/>
          <w:sz w:val="26"/>
          <w:szCs w:val="26"/>
          <w:lang w:val="uk-UA"/>
        </w:rPr>
        <w:t>;</w:t>
      </w:r>
    </w:p>
    <w:p w:rsidR="001A3041" w:rsidRPr="000151EA" w:rsidRDefault="001A3041" w:rsidP="008E4D37">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медичний коледж.</w:t>
      </w:r>
    </w:p>
    <w:p w:rsidR="00495908" w:rsidRDefault="00495908" w:rsidP="00495908">
      <w:pPr>
        <w:pStyle w:val="a9"/>
        <w:widowControl w:val="0"/>
        <w:tabs>
          <w:tab w:val="left" w:pos="900"/>
        </w:tabs>
        <w:spacing w:line="360" w:lineRule="auto"/>
        <w:ind w:left="709"/>
        <w:jc w:val="both"/>
        <w:rPr>
          <w:color w:val="000000"/>
          <w:sz w:val="26"/>
          <w:szCs w:val="26"/>
          <w:lang w:val="uk-UA"/>
        </w:rPr>
      </w:pPr>
      <w:r>
        <w:rPr>
          <w:color w:val="000000"/>
          <w:sz w:val="26"/>
          <w:szCs w:val="26"/>
          <w:lang w:val="uk-UA"/>
        </w:rPr>
        <w:t xml:space="preserve">У складі </w:t>
      </w:r>
      <w:r>
        <w:rPr>
          <w:i/>
          <w:color w:val="000000"/>
          <w:sz w:val="26"/>
          <w:szCs w:val="26"/>
          <w:lang w:val="uk-UA"/>
        </w:rPr>
        <w:t xml:space="preserve">оздоровчої </w:t>
      </w:r>
      <w:r w:rsidRPr="00F650A1">
        <w:rPr>
          <w:i/>
          <w:color w:val="000000"/>
          <w:sz w:val="26"/>
          <w:szCs w:val="26"/>
          <w:lang w:val="uk-UA"/>
        </w:rPr>
        <w:t>зони</w:t>
      </w:r>
      <w:r>
        <w:rPr>
          <w:color w:val="000000"/>
          <w:sz w:val="26"/>
          <w:szCs w:val="26"/>
          <w:lang w:val="uk-UA"/>
        </w:rPr>
        <w:t xml:space="preserve"> передбачається створення таких об’єктів:</w:t>
      </w:r>
    </w:p>
    <w:p w:rsidR="00495908" w:rsidRDefault="000E1B18" w:rsidP="00495908">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санаторії різного профілю</w:t>
      </w:r>
      <w:r w:rsidR="00495908">
        <w:rPr>
          <w:color w:val="000000"/>
          <w:sz w:val="26"/>
          <w:szCs w:val="26"/>
          <w:lang w:val="uk-UA"/>
        </w:rPr>
        <w:t>;</w:t>
      </w:r>
    </w:p>
    <w:p w:rsidR="000E1B18" w:rsidRDefault="000E1B18" w:rsidP="00495908">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комерційні та соціальні заклади для розміщення туристів (готелі, пансіонати та міні-пансіонати, бази відпочинку, кемпінги);</w:t>
      </w:r>
    </w:p>
    <w:p w:rsidR="000E1B18" w:rsidRDefault="000E1B18" w:rsidP="00495908">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 xml:space="preserve">етно-комплекси для </w:t>
      </w:r>
      <w:r w:rsidR="00F76F6A">
        <w:rPr>
          <w:color w:val="000000"/>
          <w:sz w:val="26"/>
          <w:szCs w:val="26"/>
          <w:lang w:val="uk-UA"/>
        </w:rPr>
        <w:t xml:space="preserve">відкриття представництв медичних організацій та </w:t>
      </w:r>
      <w:r w:rsidR="00F76F6A">
        <w:rPr>
          <w:color w:val="000000"/>
          <w:sz w:val="26"/>
          <w:szCs w:val="26"/>
          <w:lang w:val="uk-UA"/>
        </w:rPr>
        <w:lastRenderedPageBreak/>
        <w:t xml:space="preserve">установ і </w:t>
      </w:r>
      <w:r>
        <w:rPr>
          <w:color w:val="000000"/>
          <w:sz w:val="26"/>
          <w:szCs w:val="26"/>
          <w:lang w:val="uk-UA"/>
        </w:rPr>
        <w:t>розміщення іноземних туристів</w:t>
      </w:r>
      <w:r w:rsidR="00F76F6A">
        <w:rPr>
          <w:color w:val="000000"/>
          <w:sz w:val="26"/>
          <w:szCs w:val="26"/>
          <w:lang w:val="uk-UA"/>
        </w:rPr>
        <w:t>;</w:t>
      </w:r>
    </w:p>
    <w:p w:rsidR="00495908" w:rsidRDefault="00495908" w:rsidP="00495908">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спальні корпуси</w:t>
      </w:r>
      <w:r w:rsidR="00FE2430" w:rsidRPr="00FE2430">
        <w:rPr>
          <w:color w:val="000000"/>
          <w:sz w:val="26"/>
          <w:szCs w:val="26"/>
          <w:lang w:val="uk-UA"/>
        </w:rPr>
        <w:t xml:space="preserve"> </w:t>
      </w:r>
      <w:r w:rsidR="00FE2430">
        <w:rPr>
          <w:color w:val="000000"/>
          <w:sz w:val="26"/>
          <w:szCs w:val="26"/>
          <w:lang w:val="uk-UA"/>
        </w:rPr>
        <w:t>медичного коледжу (кампус)</w:t>
      </w:r>
      <w:r>
        <w:rPr>
          <w:color w:val="000000"/>
          <w:sz w:val="26"/>
          <w:szCs w:val="26"/>
          <w:lang w:val="uk-UA"/>
        </w:rPr>
        <w:t>;</w:t>
      </w:r>
    </w:p>
    <w:p w:rsidR="00495908" w:rsidRDefault="00E74773" w:rsidP="00495908">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універсальний торговельно</w:t>
      </w:r>
      <w:r w:rsidR="00495908">
        <w:rPr>
          <w:color w:val="000000"/>
          <w:sz w:val="26"/>
          <w:szCs w:val="26"/>
          <w:lang w:val="uk-UA"/>
        </w:rPr>
        <w:t>-розважальний комплекс</w:t>
      </w:r>
      <w:r>
        <w:rPr>
          <w:color w:val="000000"/>
          <w:sz w:val="26"/>
          <w:szCs w:val="26"/>
          <w:lang w:val="uk-UA"/>
        </w:rPr>
        <w:t>.</w:t>
      </w:r>
    </w:p>
    <w:p w:rsidR="006B0041" w:rsidRDefault="006B0041" w:rsidP="006B0041">
      <w:pPr>
        <w:pStyle w:val="a9"/>
        <w:widowControl w:val="0"/>
        <w:tabs>
          <w:tab w:val="left" w:pos="900"/>
        </w:tabs>
        <w:spacing w:line="360" w:lineRule="auto"/>
        <w:ind w:left="709"/>
        <w:jc w:val="both"/>
        <w:rPr>
          <w:color w:val="000000"/>
          <w:sz w:val="26"/>
          <w:szCs w:val="26"/>
          <w:lang w:val="uk-UA"/>
        </w:rPr>
      </w:pPr>
      <w:r>
        <w:rPr>
          <w:color w:val="000000"/>
          <w:sz w:val="26"/>
          <w:szCs w:val="26"/>
          <w:lang w:val="uk-UA"/>
        </w:rPr>
        <w:t xml:space="preserve">У складі </w:t>
      </w:r>
      <w:r>
        <w:rPr>
          <w:i/>
          <w:color w:val="000000"/>
          <w:sz w:val="26"/>
          <w:szCs w:val="26"/>
          <w:lang w:val="uk-UA"/>
        </w:rPr>
        <w:t xml:space="preserve">рекреаційної </w:t>
      </w:r>
      <w:r w:rsidRPr="00F650A1">
        <w:rPr>
          <w:i/>
          <w:color w:val="000000"/>
          <w:sz w:val="26"/>
          <w:szCs w:val="26"/>
          <w:lang w:val="uk-UA"/>
        </w:rPr>
        <w:t>зони</w:t>
      </w:r>
      <w:r>
        <w:rPr>
          <w:color w:val="000000"/>
          <w:sz w:val="26"/>
          <w:szCs w:val="26"/>
          <w:lang w:val="uk-UA"/>
        </w:rPr>
        <w:t xml:space="preserve"> передбачається створення таких об’єктів:</w:t>
      </w:r>
    </w:p>
    <w:p w:rsidR="006B0041" w:rsidRDefault="00B800F3" w:rsidP="006B0041">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ландшафтний парк</w:t>
      </w:r>
      <w:r w:rsidR="006B0041">
        <w:rPr>
          <w:color w:val="000000"/>
          <w:sz w:val="26"/>
          <w:szCs w:val="26"/>
          <w:lang w:val="uk-UA"/>
        </w:rPr>
        <w:t>;</w:t>
      </w:r>
    </w:p>
    <w:p w:rsidR="006B0041" w:rsidRDefault="00B800F3" w:rsidP="006B0041">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аквапарк</w:t>
      </w:r>
      <w:r w:rsidR="006B0041">
        <w:rPr>
          <w:color w:val="000000"/>
          <w:sz w:val="26"/>
          <w:szCs w:val="26"/>
          <w:lang w:val="uk-UA"/>
        </w:rPr>
        <w:t>;</w:t>
      </w:r>
    </w:p>
    <w:p w:rsidR="006B0041" w:rsidRDefault="00B800F3" w:rsidP="006B0041">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комплекс для дозвілля та рекреації (тематичні парки для д</w:t>
      </w:r>
      <w:r w:rsidR="00E454B0">
        <w:rPr>
          <w:color w:val="000000"/>
          <w:sz w:val="26"/>
          <w:szCs w:val="26"/>
          <w:lang w:val="uk-UA"/>
        </w:rPr>
        <w:t>і</w:t>
      </w:r>
      <w:r>
        <w:rPr>
          <w:color w:val="000000"/>
          <w:sz w:val="26"/>
          <w:szCs w:val="26"/>
          <w:lang w:val="uk-UA"/>
        </w:rPr>
        <w:t xml:space="preserve">тей та дорослих різної спрямованості, </w:t>
      </w:r>
      <w:r w:rsidR="00E454B0">
        <w:rPr>
          <w:color w:val="000000"/>
          <w:sz w:val="26"/>
          <w:szCs w:val="26"/>
          <w:lang w:val="uk-UA"/>
        </w:rPr>
        <w:t>спортивні клуби</w:t>
      </w:r>
      <w:r w:rsidR="006D2A2A">
        <w:rPr>
          <w:color w:val="000000"/>
          <w:sz w:val="26"/>
          <w:szCs w:val="26"/>
          <w:lang w:val="uk-UA"/>
        </w:rPr>
        <w:t>, торгово-виставковий комплекс для обслуговування туристів</w:t>
      </w:r>
      <w:r w:rsidR="00E454B0">
        <w:rPr>
          <w:color w:val="000000"/>
          <w:sz w:val="26"/>
          <w:szCs w:val="26"/>
          <w:lang w:val="uk-UA"/>
        </w:rPr>
        <w:t>)</w:t>
      </w:r>
      <w:r w:rsidR="006D2A2A">
        <w:rPr>
          <w:color w:val="000000"/>
          <w:sz w:val="26"/>
          <w:szCs w:val="26"/>
          <w:lang w:val="uk-UA"/>
        </w:rPr>
        <w:t>.</w:t>
      </w:r>
    </w:p>
    <w:p w:rsidR="00EB2755" w:rsidRDefault="00EB2755" w:rsidP="00EB2755">
      <w:pPr>
        <w:pStyle w:val="a9"/>
        <w:widowControl w:val="0"/>
        <w:tabs>
          <w:tab w:val="left" w:pos="900"/>
        </w:tabs>
        <w:spacing w:line="360" w:lineRule="auto"/>
        <w:ind w:left="709"/>
        <w:jc w:val="both"/>
        <w:rPr>
          <w:color w:val="000000"/>
          <w:sz w:val="26"/>
          <w:szCs w:val="26"/>
          <w:lang w:val="uk-UA"/>
        </w:rPr>
      </w:pPr>
      <w:r>
        <w:rPr>
          <w:color w:val="000000"/>
          <w:sz w:val="26"/>
          <w:szCs w:val="26"/>
          <w:lang w:val="uk-UA"/>
        </w:rPr>
        <w:t xml:space="preserve">У складі </w:t>
      </w:r>
      <w:r>
        <w:rPr>
          <w:i/>
          <w:color w:val="000000"/>
          <w:sz w:val="26"/>
          <w:szCs w:val="26"/>
          <w:lang w:val="uk-UA"/>
        </w:rPr>
        <w:t xml:space="preserve">громадської </w:t>
      </w:r>
      <w:r w:rsidRPr="00F650A1">
        <w:rPr>
          <w:i/>
          <w:color w:val="000000"/>
          <w:sz w:val="26"/>
          <w:szCs w:val="26"/>
          <w:lang w:val="uk-UA"/>
        </w:rPr>
        <w:t>зони</w:t>
      </w:r>
      <w:r>
        <w:rPr>
          <w:color w:val="000000"/>
          <w:sz w:val="26"/>
          <w:szCs w:val="26"/>
          <w:lang w:val="uk-UA"/>
        </w:rPr>
        <w:t xml:space="preserve"> передбачається створення таких об’єктів:</w:t>
      </w:r>
    </w:p>
    <w:p w:rsidR="00EB2755" w:rsidRDefault="00EB2755" w:rsidP="00EB2755">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адміністративного комплексу;</w:t>
      </w:r>
    </w:p>
    <w:p w:rsidR="00EB2755" w:rsidRDefault="00EB2755" w:rsidP="00EB2755">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комплексу побутового обслуговування;</w:t>
      </w:r>
    </w:p>
    <w:p w:rsidR="00EB2755" w:rsidRDefault="00EB2755" w:rsidP="00EB2755">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комплекс для обслуговування туристів (туристичні агентства різної спрямованості та туристичний центр).</w:t>
      </w:r>
    </w:p>
    <w:p w:rsidR="00593504" w:rsidRDefault="00B40085" w:rsidP="00B40085">
      <w:pPr>
        <w:pStyle w:val="a9"/>
        <w:widowControl w:val="0"/>
        <w:spacing w:line="360" w:lineRule="auto"/>
        <w:ind w:left="0" w:firstLine="709"/>
        <w:jc w:val="both"/>
        <w:rPr>
          <w:color w:val="000000"/>
          <w:sz w:val="26"/>
          <w:szCs w:val="26"/>
          <w:lang w:val="uk-UA"/>
        </w:rPr>
      </w:pPr>
      <w:r>
        <w:rPr>
          <w:color w:val="000000"/>
          <w:sz w:val="26"/>
          <w:szCs w:val="26"/>
          <w:lang w:val="uk-UA"/>
        </w:rPr>
        <w:t xml:space="preserve">У складі </w:t>
      </w:r>
      <w:r>
        <w:rPr>
          <w:i/>
          <w:color w:val="000000"/>
          <w:sz w:val="26"/>
          <w:szCs w:val="26"/>
          <w:lang w:val="uk-UA"/>
        </w:rPr>
        <w:t xml:space="preserve">житлової </w:t>
      </w:r>
      <w:r w:rsidRPr="00F650A1">
        <w:rPr>
          <w:i/>
          <w:color w:val="000000"/>
          <w:sz w:val="26"/>
          <w:szCs w:val="26"/>
          <w:lang w:val="uk-UA"/>
        </w:rPr>
        <w:t>зони</w:t>
      </w:r>
      <w:r>
        <w:rPr>
          <w:color w:val="000000"/>
          <w:sz w:val="26"/>
          <w:szCs w:val="26"/>
          <w:lang w:val="uk-UA"/>
        </w:rPr>
        <w:t xml:space="preserve"> передбачається створення</w:t>
      </w:r>
      <w:r w:rsidR="00593504">
        <w:rPr>
          <w:color w:val="000000"/>
          <w:sz w:val="26"/>
          <w:szCs w:val="26"/>
          <w:lang w:val="uk-UA"/>
        </w:rPr>
        <w:t>:</w:t>
      </w:r>
    </w:p>
    <w:p w:rsidR="00B40085" w:rsidRDefault="00B40085" w:rsidP="00593504">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об’єктів житлової нерухомості – таунхаусів для розміщення фахівців, що працюватимуть у закладах та установах міста</w:t>
      </w:r>
      <w:r w:rsidR="00593504">
        <w:rPr>
          <w:color w:val="000000"/>
          <w:sz w:val="26"/>
          <w:szCs w:val="26"/>
          <w:lang w:val="uk-UA"/>
        </w:rPr>
        <w:t>, та їх сімей;</w:t>
      </w:r>
    </w:p>
    <w:p w:rsidR="00593504" w:rsidRDefault="00593504" w:rsidP="00593504">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об’єктів соціальної інфраструктури, в тому числі закладів освіти, установ медичного та соціального забезпечення</w:t>
      </w:r>
      <w:r w:rsidR="002E5C67">
        <w:rPr>
          <w:color w:val="000000"/>
          <w:sz w:val="26"/>
          <w:szCs w:val="26"/>
          <w:lang w:val="uk-UA"/>
        </w:rPr>
        <w:t>;</w:t>
      </w:r>
    </w:p>
    <w:p w:rsidR="002E5C67" w:rsidRDefault="002E5C67" w:rsidP="00593504">
      <w:pPr>
        <w:pStyle w:val="a9"/>
        <w:widowControl w:val="0"/>
        <w:numPr>
          <w:ilvl w:val="0"/>
          <w:numId w:val="1"/>
        </w:numPr>
        <w:spacing w:line="360" w:lineRule="auto"/>
        <w:ind w:left="0" w:firstLine="709"/>
        <w:jc w:val="both"/>
        <w:rPr>
          <w:color w:val="000000"/>
          <w:sz w:val="26"/>
          <w:szCs w:val="26"/>
          <w:lang w:val="uk-UA"/>
        </w:rPr>
      </w:pPr>
      <w:r>
        <w:rPr>
          <w:color w:val="000000"/>
          <w:sz w:val="26"/>
          <w:szCs w:val="26"/>
          <w:lang w:val="uk-UA"/>
        </w:rPr>
        <w:t>спортивні споруди та інше.</w:t>
      </w:r>
    </w:p>
    <w:p w:rsidR="00495908" w:rsidRPr="000151EA" w:rsidRDefault="006246FD" w:rsidP="0027459A">
      <w:pPr>
        <w:pStyle w:val="a9"/>
        <w:widowControl w:val="0"/>
        <w:spacing w:line="360" w:lineRule="auto"/>
        <w:ind w:left="0" w:firstLine="709"/>
        <w:jc w:val="both"/>
        <w:rPr>
          <w:color w:val="000000"/>
          <w:sz w:val="26"/>
          <w:szCs w:val="26"/>
          <w:lang w:val="uk-UA"/>
        </w:rPr>
      </w:pPr>
      <w:r>
        <w:rPr>
          <w:color w:val="000000"/>
          <w:sz w:val="26"/>
          <w:szCs w:val="26"/>
          <w:lang w:val="uk-UA"/>
        </w:rPr>
        <w:t>Іншими передбачуваними результатами реалізації проекту є:</w:t>
      </w:r>
    </w:p>
    <w:p w:rsidR="000767DD" w:rsidRPr="00991297" w:rsidRDefault="00991297" w:rsidP="00991297">
      <w:pPr>
        <w:pStyle w:val="a9"/>
        <w:numPr>
          <w:ilvl w:val="0"/>
          <w:numId w:val="1"/>
        </w:numPr>
        <w:spacing w:line="360" w:lineRule="auto"/>
        <w:ind w:left="0" w:firstLine="709"/>
        <w:jc w:val="both"/>
        <w:rPr>
          <w:color w:val="000000"/>
          <w:sz w:val="28"/>
          <w:szCs w:val="28"/>
          <w:lang w:val="uk-UA"/>
        </w:rPr>
      </w:pPr>
      <w:r>
        <w:rPr>
          <w:sz w:val="26"/>
          <w:szCs w:val="26"/>
          <w:lang w:val="uk-UA"/>
        </w:rPr>
        <w:t>с</w:t>
      </w:r>
      <w:r w:rsidRPr="00472C82">
        <w:rPr>
          <w:sz w:val="26"/>
          <w:szCs w:val="26"/>
          <w:lang w:val="uk-UA"/>
        </w:rPr>
        <w:t>творен</w:t>
      </w:r>
      <w:r>
        <w:rPr>
          <w:sz w:val="26"/>
          <w:szCs w:val="26"/>
          <w:lang w:val="uk-UA"/>
        </w:rPr>
        <w:t>ня</w:t>
      </w:r>
      <w:r w:rsidRPr="00472C82">
        <w:rPr>
          <w:sz w:val="26"/>
          <w:szCs w:val="26"/>
          <w:lang w:val="uk-UA"/>
        </w:rPr>
        <w:t xml:space="preserve"> інноваційну інженерну інфраструктуру для забезпечення діяльності складових міста</w:t>
      </w:r>
      <w:r>
        <w:rPr>
          <w:sz w:val="26"/>
          <w:szCs w:val="26"/>
          <w:lang w:val="uk-UA"/>
        </w:rPr>
        <w:t>;</w:t>
      </w:r>
    </w:p>
    <w:p w:rsidR="00180077" w:rsidRPr="002F2FE1" w:rsidRDefault="00991297" w:rsidP="00472C82">
      <w:pPr>
        <w:pStyle w:val="a9"/>
        <w:numPr>
          <w:ilvl w:val="0"/>
          <w:numId w:val="1"/>
        </w:numPr>
        <w:spacing w:line="360" w:lineRule="auto"/>
        <w:ind w:left="0" w:firstLine="720"/>
        <w:jc w:val="both"/>
        <w:rPr>
          <w:color w:val="000000"/>
          <w:sz w:val="28"/>
          <w:szCs w:val="28"/>
          <w:lang w:val="uk-UA"/>
        </w:rPr>
      </w:pPr>
      <w:r w:rsidRPr="002F2FE1">
        <w:rPr>
          <w:sz w:val="26"/>
          <w:szCs w:val="26"/>
          <w:lang w:val="uk-UA"/>
        </w:rPr>
        <w:t>створення інноваційної управлінської інфраструктури для девелопменту проекту, координації діяльності учасників проекту та управління складовими міста і агро-рекреаційним кластером;</w:t>
      </w:r>
    </w:p>
    <w:p w:rsidR="00F55EA6" w:rsidRPr="0007298C" w:rsidRDefault="00F55EA6" w:rsidP="00F55EA6">
      <w:pPr>
        <w:pStyle w:val="a9"/>
        <w:numPr>
          <w:ilvl w:val="0"/>
          <w:numId w:val="1"/>
        </w:numPr>
        <w:spacing w:line="360" w:lineRule="auto"/>
        <w:ind w:left="0" w:firstLine="709"/>
        <w:jc w:val="both"/>
        <w:rPr>
          <w:color w:val="000000"/>
          <w:sz w:val="28"/>
          <w:szCs w:val="28"/>
          <w:lang w:val="uk-UA"/>
        </w:rPr>
      </w:pPr>
      <w:r>
        <w:rPr>
          <w:color w:val="000000"/>
          <w:sz w:val="26"/>
          <w:szCs w:val="26"/>
          <w:lang w:val="uk-UA"/>
        </w:rPr>
        <w:t>створення</w:t>
      </w:r>
      <w:r w:rsidRPr="000151EA">
        <w:rPr>
          <w:color w:val="000000"/>
          <w:sz w:val="26"/>
          <w:szCs w:val="26"/>
          <w:lang w:val="uk-UA"/>
        </w:rPr>
        <w:t xml:space="preserve"> інтелектуальної керуючої системи</w:t>
      </w:r>
      <w:r>
        <w:rPr>
          <w:color w:val="000000"/>
          <w:sz w:val="26"/>
          <w:szCs w:val="26"/>
          <w:lang w:val="uk-UA"/>
        </w:rPr>
        <w:t xml:space="preserve"> для </w:t>
      </w:r>
      <w:r w:rsidRPr="000151EA">
        <w:rPr>
          <w:color w:val="000000"/>
          <w:sz w:val="26"/>
          <w:szCs w:val="26"/>
          <w:lang w:val="uk-UA"/>
        </w:rPr>
        <w:t>регулю</w:t>
      </w:r>
      <w:r>
        <w:rPr>
          <w:color w:val="000000"/>
          <w:sz w:val="26"/>
          <w:szCs w:val="26"/>
          <w:lang w:val="uk-UA"/>
        </w:rPr>
        <w:t>вання</w:t>
      </w:r>
      <w:r w:rsidRPr="000151EA">
        <w:rPr>
          <w:color w:val="000000"/>
          <w:sz w:val="26"/>
          <w:szCs w:val="26"/>
          <w:lang w:val="uk-UA"/>
        </w:rPr>
        <w:t xml:space="preserve"> </w:t>
      </w:r>
      <w:r>
        <w:rPr>
          <w:color w:val="000000"/>
          <w:sz w:val="26"/>
          <w:szCs w:val="26"/>
          <w:lang w:val="uk-UA"/>
        </w:rPr>
        <w:t xml:space="preserve">та управління </w:t>
      </w:r>
      <w:r w:rsidRPr="000151EA">
        <w:rPr>
          <w:color w:val="000000"/>
          <w:sz w:val="26"/>
          <w:szCs w:val="26"/>
          <w:lang w:val="uk-UA"/>
        </w:rPr>
        <w:t>систем</w:t>
      </w:r>
      <w:r>
        <w:rPr>
          <w:color w:val="000000"/>
          <w:sz w:val="26"/>
          <w:szCs w:val="26"/>
          <w:lang w:val="uk-UA"/>
        </w:rPr>
        <w:t>ами</w:t>
      </w:r>
      <w:r w:rsidRPr="000151EA">
        <w:rPr>
          <w:color w:val="000000"/>
          <w:sz w:val="26"/>
          <w:szCs w:val="26"/>
          <w:lang w:val="uk-UA"/>
        </w:rPr>
        <w:t xml:space="preserve"> життєзабезпечення міста, нада</w:t>
      </w:r>
      <w:r>
        <w:rPr>
          <w:color w:val="000000"/>
          <w:sz w:val="26"/>
          <w:szCs w:val="26"/>
          <w:lang w:val="uk-UA"/>
        </w:rPr>
        <w:t>ння</w:t>
      </w:r>
      <w:r w:rsidRPr="000151EA">
        <w:rPr>
          <w:color w:val="000000"/>
          <w:sz w:val="26"/>
          <w:szCs w:val="26"/>
          <w:lang w:val="uk-UA"/>
        </w:rPr>
        <w:t xml:space="preserve"> </w:t>
      </w:r>
      <w:r>
        <w:rPr>
          <w:color w:val="000000"/>
          <w:sz w:val="26"/>
          <w:szCs w:val="26"/>
          <w:lang w:val="uk-UA"/>
        </w:rPr>
        <w:t xml:space="preserve">оперативної </w:t>
      </w:r>
      <w:r w:rsidRPr="000151EA">
        <w:rPr>
          <w:color w:val="000000"/>
          <w:sz w:val="26"/>
          <w:szCs w:val="26"/>
          <w:lang w:val="uk-UA"/>
        </w:rPr>
        <w:t>інформаці</w:t>
      </w:r>
      <w:r>
        <w:rPr>
          <w:color w:val="000000"/>
          <w:sz w:val="26"/>
          <w:szCs w:val="26"/>
          <w:lang w:val="uk-UA"/>
        </w:rPr>
        <w:t>ї</w:t>
      </w:r>
      <w:r w:rsidRPr="000151EA">
        <w:rPr>
          <w:color w:val="000000"/>
          <w:sz w:val="26"/>
          <w:szCs w:val="26"/>
          <w:lang w:val="uk-UA"/>
        </w:rPr>
        <w:t xml:space="preserve"> міським службам; забезпеч</w:t>
      </w:r>
      <w:r>
        <w:rPr>
          <w:color w:val="000000"/>
          <w:sz w:val="26"/>
          <w:szCs w:val="26"/>
          <w:lang w:val="uk-UA"/>
        </w:rPr>
        <w:t>ення</w:t>
      </w:r>
      <w:r w:rsidRPr="000151EA">
        <w:rPr>
          <w:color w:val="000000"/>
          <w:sz w:val="26"/>
          <w:szCs w:val="26"/>
          <w:lang w:val="uk-UA"/>
        </w:rPr>
        <w:t xml:space="preserve"> безпек</w:t>
      </w:r>
      <w:r>
        <w:rPr>
          <w:color w:val="000000"/>
          <w:sz w:val="26"/>
          <w:szCs w:val="26"/>
          <w:lang w:val="uk-UA"/>
        </w:rPr>
        <w:t>и</w:t>
      </w:r>
      <w:r w:rsidRPr="000151EA">
        <w:rPr>
          <w:color w:val="000000"/>
          <w:sz w:val="26"/>
          <w:szCs w:val="26"/>
          <w:lang w:val="uk-UA"/>
        </w:rPr>
        <w:t xml:space="preserve"> та доступн</w:t>
      </w:r>
      <w:r>
        <w:rPr>
          <w:color w:val="000000"/>
          <w:sz w:val="26"/>
          <w:szCs w:val="26"/>
          <w:lang w:val="uk-UA"/>
        </w:rPr>
        <w:t>о</w:t>
      </w:r>
      <w:r w:rsidRPr="000151EA">
        <w:rPr>
          <w:color w:val="000000"/>
          <w:sz w:val="26"/>
          <w:szCs w:val="26"/>
          <w:lang w:val="uk-UA"/>
        </w:rPr>
        <w:t>ст</w:t>
      </w:r>
      <w:r>
        <w:rPr>
          <w:color w:val="000000"/>
          <w:sz w:val="26"/>
          <w:szCs w:val="26"/>
          <w:lang w:val="uk-UA"/>
        </w:rPr>
        <w:t>і</w:t>
      </w:r>
      <w:r w:rsidRPr="000151EA">
        <w:rPr>
          <w:color w:val="000000"/>
          <w:sz w:val="26"/>
          <w:szCs w:val="26"/>
          <w:lang w:val="uk-UA"/>
        </w:rPr>
        <w:t xml:space="preserve"> і зручн</w:t>
      </w:r>
      <w:r>
        <w:rPr>
          <w:color w:val="000000"/>
          <w:sz w:val="26"/>
          <w:szCs w:val="26"/>
          <w:lang w:val="uk-UA"/>
        </w:rPr>
        <w:t>о</w:t>
      </w:r>
      <w:r w:rsidRPr="000151EA">
        <w:rPr>
          <w:color w:val="000000"/>
          <w:sz w:val="26"/>
          <w:szCs w:val="26"/>
          <w:lang w:val="uk-UA"/>
        </w:rPr>
        <w:t>ст</w:t>
      </w:r>
      <w:r>
        <w:rPr>
          <w:color w:val="000000"/>
          <w:sz w:val="26"/>
          <w:szCs w:val="26"/>
          <w:lang w:val="uk-UA"/>
        </w:rPr>
        <w:t>і</w:t>
      </w:r>
      <w:r w:rsidRPr="000151EA">
        <w:rPr>
          <w:color w:val="000000"/>
          <w:sz w:val="26"/>
          <w:szCs w:val="26"/>
          <w:lang w:val="uk-UA"/>
        </w:rPr>
        <w:t xml:space="preserve"> соціального сервісу і побутових послуг</w:t>
      </w:r>
      <w:r>
        <w:rPr>
          <w:color w:val="000000"/>
          <w:sz w:val="26"/>
          <w:szCs w:val="26"/>
          <w:lang w:val="uk-UA"/>
        </w:rPr>
        <w:t>.</w:t>
      </w:r>
    </w:p>
    <w:p w:rsidR="00F55EA6" w:rsidRDefault="00F55EA6" w:rsidP="00472C82">
      <w:pPr>
        <w:pStyle w:val="a9"/>
        <w:spacing w:line="360" w:lineRule="auto"/>
        <w:ind w:left="0" w:firstLine="720"/>
        <w:jc w:val="both"/>
        <w:rPr>
          <w:color w:val="000000"/>
          <w:sz w:val="28"/>
          <w:szCs w:val="28"/>
          <w:lang w:val="uk-UA"/>
        </w:rPr>
        <w:sectPr w:rsidR="00F55EA6" w:rsidSect="00626906">
          <w:headerReference w:type="default" r:id="rId9"/>
          <w:pgSz w:w="11906" w:h="16838"/>
          <w:pgMar w:top="1134" w:right="850" w:bottom="1134" w:left="1701" w:header="708" w:footer="708" w:gutter="0"/>
          <w:pgNumType w:start="164"/>
          <w:cols w:space="708"/>
          <w:docGrid w:linePitch="360"/>
        </w:sectPr>
      </w:pPr>
    </w:p>
    <w:p w:rsidR="00180077" w:rsidRDefault="00BB19BF" w:rsidP="00827E71">
      <w:pPr>
        <w:pStyle w:val="a9"/>
        <w:spacing w:line="360" w:lineRule="auto"/>
        <w:ind w:left="0"/>
        <w:jc w:val="center"/>
        <w:rPr>
          <w:sz w:val="26"/>
          <w:szCs w:val="26"/>
          <w:lang w:val="uk-UA" w:eastAsia="en-US"/>
        </w:rPr>
      </w:pPr>
      <w:r>
        <w:rPr>
          <w:noProof/>
          <w:sz w:val="26"/>
          <w:szCs w:val="26"/>
          <w:lang w:val="ru-RU"/>
        </w:rPr>
        <w:lastRenderedPageBreak/>
        <mc:AlternateContent>
          <mc:Choice Requires="wpc">
            <w:drawing>
              <wp:inline distT="0" distB="0" distL="0" distR="0">
                <wp:extent cx="8801100" cy="4969510"/>
                <wp:effectExtent l="0" t="0" r="0" b="2540"/>
                <wp:docPr id="55"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17"/>
                        <wps:cNvSpPr>
                          <a:spLocks noChangeArrowheads="1"/>
                        </wps:cNvSpPr>
                        <wps:spPr bwMode="auto">
                          <a:xfrm>
                            <a:off x="3485624" y="251797"/>
                            <a:ext cx="1886528" cy="465046"/>
                          </a:xfrm>
                          <a:prstGeom prst="roundRect">
                            <a:avLst>
                              <a:gd name="adj" fmla="val 16667"/>
                            </a:avLst>
                          </a:prstGeom>
                          <a:solidFill>
                            <a:srgbClr val="FFFFFF"/>
                          </a:solidFill>
                          <a:ln w="9525">
                            <a:solidFill>
                              <a:srgbClr val="000000"/>
                            </a:solidFill>
                            <a:prstDash val="dash"/>
                            <a:round/>
                            <a:headEnd/>
                            <a:tailEnd/>
                          </a:ln>
                        </wps:spPr>
                        <wps:txbx>
                          <w:txbxContent>
                            <w:p w:rsidR="004E38C7" w:rsidRPr="00036102" w:rsidRDefault="004E38C7" w:rsidP="00577A16">
                              <w:pPr>
                                <w:spacing w:line="240" w:lineRule="auto"/>
                                <w:jc w:val="center"/>
                                <w:rPr>
                                  <w:rFonts w:ascii="Times New Roman" w:hAnsi="Times New Roman"/>
                                  <w:sz w:val="24"/>
                                  <w:szCs w:val="24"/>
                                  <w:lang w:val="uk-UA"/>
                                </w:rPr>
                              </w:pPr>
                              <w:r w:rsidRPr="008E41CF">
                                <w:rPr>
                                  <w:rFonts w:ascii="Times New Roman" w:hAnsi="Times New Roman" w:cs="Times New Roman"/>
                                  <w:i/>
                                  <w:sz w:val="26"/>
                                  <w:szCs w:val="26"/>
                                  <w:lang w:val="uk-UA"/>
                                </w:rPr>
                                <w:t>«InterMedicalEcoCity»</w:t>
                              </w:r>
                            </w:p>
                          </w:txbxContent>
                        </wps:txbx>
                        <wps:bodyPr rot="0" vert="horz" wrap="square" lIns="91440" tIns="45720" rIns="91440" bIns="45720" anchor="t" anchorCtr="0" upright="1">
                          <a:noAutofit/>
                        </wps:bodyPr>
                      </wps:wsp>
                      <wps:wsp>
                        <wps:cNvPr id="2" name="AutoShape 19"/>
                        <wps:cNvSpPr>
                          <a:spLocks noChangeArrowheads="1"/>
                        </wps:cNvSpPr>
                        <wps:spPr bwMode="auto">
                          <a:xfrm>
                            <a:off x="799143" y="1076085"/>
                            <a:ext cx="1258225" cy="348579"/>
                          </a:xfrm>
                          <a:prstGeom prst="roundRect">
                            <a:avLst>
                              <a:gd name="adj" fmla="val 16667"/>
                            </a:avLst>
                          </a:prstGeom>
                          <a:solidFill>
                            <a:srgbClr val="FFFFFF"/>
                          </a:solidFill>
                          <a:ln w="9525">
                            <a:solidFill>
                              <a:srgbClr val="000000"/>
                            </a:solidFill>
                            <a:prstDash val="dash"/>
                            <a:round/>
                            <a:headEnd/>
                            <a:tailEnd/>
                          </a:ln>
                        </wps:spPr>
                        <wps:txbx>
                          <w:txbxContent>
                            <w:p w:rsidR="004E38C7" w:rsidRPr="002C43F3" w:rsidRDefault="004E38C7" w:rsidP="00577A16">
                              <w:pPr>
                                <w:spacing w:line="240" w:lineRule="auto"/>
                                <w:jc w:val="center"/>
                                <w:rPr>
                                  <w:rFonts w:ascii="Times New Roman" w:hAnsi="Times New Roman"/>
                                  <w:b/>
                                  <w:sz w:val="24"/>
                                  <w:szCs w:val="24"/>
                                  <w:lang w:val="uk-UA"/>
                                </w:rPr>
                              </w:pPr>
                              <w:r w:rsidRPr="002C43F3">
                                <w:rPr>
                                  <w:rFonts w:ascii="Times New Roman" w:hAnsi="Times New Roman"/>
                                  <w:b/>
                                  <w:sz w:val="24"/>
                                  <w:szCs w:val="24"/>
                                  <w:lang w:val="uk-UA"/>
                                </w:rPr>
                                <w:t>Медична</w:t>
                              </w:r>
                            </w:p>
                          </w:txbxContent>
                        </wps:txbx>
                        <wps:bodyPr rot="0" vert="horz" wrap="square" lIns="91440" tIns="45720" rIns="91440" bIns="45720" anchor="t" anchorCtr="0" upright="1">
                          <a:noAutofit/>
                        </wps:bodyPr>
                      </wps:wsp>
                      <wps:wsp>
                        <wps:cNvPr id="3" name="AutoShape 20"/>
                        <wps:cNvSpPr>
                          <a:spLocks noChangeArrowheads="1"/>
                        </wps:cNvSpPr>
                        <wps:spPr bwMode="auto">
                          <a:xfrm>
                            <a:off x="2322130" y="1076085"/>
                            <a:ext cx="1259035" cy="350220"/>
                          </a:xfrm>
                          <a:prstGeom prst="roundRect">
                            <a:avLst>
                              <a:gd name="adj" fmla="val 16667"/>
                            </a:avLst>
                          </a:prstGeom>
                          <a:solidFill>
                            <a:srgbClr val="FFFFFF"/>
                          </a:solidFill>
                          <a:ln w="9525">
                            <a:solidFill>
                              <a:srgbClr val="000000"/>
                            </a:solidFill>
                            <a:prstDash val="dash"/>
                            <a:round/>
                            <a:headEnd/>
                            <a:tailEnd/>
                          </a:ln>
                        </wps:spPr>
                        <wps:txbx>
                          <w:txbxContent>
                            <w:p w:rsidR="004E38C7" w:rsidRPr="002C43F3" w:rsidRDefault="004E38C7" w:rsidP="00577A16">
                              <w:pPr>
                                <w:spacing w:line="240" w:lineRule="auto"/>
                                <w:jc w:val="center"/>
                                <w:rPr>
                                  <w:rFonts w:ascii="Times New Roman" w:hAnsi="Times New Roman"/>
                                  <w:b/>
                                  <w:sz w:val="24"/>
                                  <w:szCs w:val="24"/>
                                  <w:lang w:val="uk-UA"/>
                                </w:rPr>
                              </w:pPr>
                              <w:r w:rsidRPr="002C43F3">
                                <w:rPr>
                                  <w:rFonts w:ascii="Times New Roman" w:hAnsi="Times New Roman"/>
                                  <w:b/>
                                  <w:sz w:val="24"/>
                                  <w:szCs w:val="24"/>
                                  <w:lang w:val="uk-UA"/>
                                </w:rPr>
                                <w:t>Оздоровча</w:t>
                              </w:r>
                            </w:p>
                          </w:txbxContent>
                        </wps:txbx>
                        <wps:bodyPr rot="0" vert="horz" wrap="square" lIns="91440" tIns="45720" rIns="91440" bIns="45720" anchor="t" anchorCtr="0" upright="1">
                          <a:noAutofit/>
                        </wps:bodyPr>
                      </wps:wsp>
                      <wps:wsp>
                        <wps:cNvPr id="4" name="AutoShape 21"/>
                        <wps:cNvSpPr>
                          <a:spLocks noChangeArrowheads="1"/>
                        </wps:cNvSpPr>
                        <wps:spPr bwMode="auto">
                          <a:xfrm>
                            <a:off x="3889649" y="1076085"/>
                            <a:ext cx="1259035" cy="350220"/>
                          </a:xfrm>
                          <a:prstGeom prst="roundRect">
                            <a:avLst>
                              <a:gd name="adj" fmla="val 16667"/>
                            </a:avLst>
                          </a:prstGeom>
                          <a:solidFill>
                            <a:srgbClr val="FFFFFF"/>
                          </a:solidFill>
                          <a:ln w="9525">
                            <a:solidFill>
                              <a:srgbClr val="000000"/>
                            </a:solidFill>
                            <a:prstDash val="dash"/>
                            <a:round/>
                            <a:headEnd/>
                            <a:tailEnd/>
                          </a:ln>
                        </wps:spPr>
                        <wps:txbx>
                          <w:txbxContent>
                            <w:p w:rsidR="004E38C7" w:rsidRPr="002C43F3" w:rsidRDefault="004E38C7" w:rsidP="00577A16">
                              <w:pPr>
                                <w:spacing w:line="240" w:lineRule="auto"/>
                                <w:jc w:val="center"/>
                                <w:rPr>
                                  <w:rFonts w:ascii="Times New Roman" w:hAnsi="Times New Roman"/>
                                  <w:b/>
                                  <w:sz w:val="24"/>
                                  <w:szCs w:val="24"/>
                                  <w:lang w:val="uk-UA"/>
                                </w:rPr>
                              </w:pPr>
                              <w:r w:rsidRPr="002C43F3">
                                <w:rPr>
                                  <w:rFonts w:ascii="Times New Roman" w:hAnsi="Times New Roman"/>
                                  <w:b/>
                                  <w:sz w:val="24"/>
                                  <w:szCs w:val="24"/>
                                  <w:lang w:val="uk-UA"/>
                                </w:rPr>
                                <w:t>Рекреаційна</w:t>
                              </w:r>
                            </w:p>
                          </w:txbxContent>
                        </wps:txbx>
                        <wps:bodyPr rot="0" vert="horz" wrap="square" lIns="91440" tIns="45720" rIns="91440" bIns="45720" anchor="t" anchorCtr="0" upright="1">
                          <a:noAutofit/>
                        </wps:bodyPr>
                      </wps:wsp>
                      <wps:wsp>
                        <wps:cNvPr id="5" name="Rectangle 22"/>
                        <wps:cNvSpPr>
                          <a:spLocks noChangeArrowheads="1"/>
                        </wps:cNvSpPr>
                        <wps:spPr bwMode="auto">
                          <a:xfrm>
                            <a:off x="1080908" y="1487818"/>
                            <a:ext cx="1086576" cy="4576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Медичний комплекс</w:t>
                              </w:r>
                            </w:p>
                          </w:txbxContent>
                        </wps:txbx>
                        <wps:bodyPr rot="0" vert="horz" wrap="square" lIns="91440" tIns="45720" rIns="91440" bIns="45720" anchor="t" anchorCtr="0" upright="1">
                          <a:noAutofit/>
                        </wps:bodyPr>
                      </wps:wsp>
                      <wps:wsp>
                        <wps:cNvPr id="6" name="Rectangle 24"/>
                        <wps:cNvSpPr>
                          <a:spLocks noChangeArrowheads="1"/>
                        </wps:cNvSpPr>
                        <wps:spPr bwMode="auto">
                          <a:xfrm>
                            <a:off x="1120582" y="2399866"/>
                            <a:ext cx="1201549" cy="914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Pr="00577A16" w:rsidRDefault="004E38C7" w:rsidP="00577A16">
                              <w:pPr>
                                <w:rPr>
                                  <w:rFonts w:ascii="Times New Roman" w:hAnsi="Times New Roman"/>
                                  <w:sz w:val="24"/>
                                  <w:szCs w:val="24"/>
                                  <w:lang w:val="uk-UA"/>
                                </w:rPr>
                              </w:pPr>
                              <w:r>
                                <w:rPr>
                                  <w:rFonts w:ascii="Times New Roman" w:hAnsi="Times New Roman"/>
                                  <w:sz w:val="24"/>
                                  <w:szCs w:val="24"/>
                                  <w:lang w:val="uk-UA"/>
                                </w:rPr>
                                <w:t>Універсальний відпочинково-розважальний комплекс</w:t>
                              </w:r>
                            </w:p>
                          </w:txbxContent>
                        </wps:txbx>
                        <wps:bodyPr rot="0" vert="horz" wrap="square" lIns="91440" tIns="45720" rIns="91440" bIns="45720" anchor="t" anchorCtr="0" upright="1">
                          <a:noAutofit/>
                        </wps:bodyPr>
                      </wps:wsp>
                      <wps:wsp>
                        <wps:cNvPr id="7" name="Rectangle 25"/>
                        <wps:cNvSpPr>
                          <a:spLocks noChangeArrowheads="1"/>
                        </wps:cNvSpPr>
                        <wps:spPr bwMode="auto">
                          <a:xfrm>
                            <a:off x="1102769" y="1944662"/>
                            <a:ext cx="878491" cy="4707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Pr="00B32166" w:rsidRDefault="004E38C7" w:rsidP="00577A16">
                              <w:pPr>
                                <w:spacing w:after="0"/>
                                <w:rPr>
                                  <w:rFonts w:ascii="Times New Roman" w:hAnsi="Times New Roman"/>
                                  <w:sz w:val="24"/>
                                  <w:szCs w:val="24"/>
                                  <w:lang w:val="uk-UA"/>
                                </w:rPr>
                              </w:pPr>
                              <w:r>
                                <w:rPr>
                                  <w:rFonts w:ascii="Times New Roman" w:hAnsi="Times New Roman"/>
                                  <w:sz w:val="24"/>
                                  <w:szCs w:val="24"/>
                                  <w:lang w:val="uk-UA"/>
                                </w:rPr>
                                <w:t>Спальні корпуси</w:t>
                              </w:r>
                            </w:p>
                          </w:txbxContent>
                        </wps:txbx>
                        <wps:bodyPr rot="0" vert="horz" wrap="square" lIns="91440" tIns="45720" rIns="91440" bIns="45720" anchor="t" anchorCtr="0" upright="1">
                          <a:noAutofit/>
                        </wps:bodyPr>
                      </wps:wsp>
                      <wps:wsp>
                        <wps:cNvPr id="8" name="Rectangle 26"/>
                        <wps:cNvSpPr>
                          <a:spLocks noChangeArrowheads="1"/>
                        </wps:cNvSpPr>
                        <wps:spPr bwMode="auto">
                          <a:xfrm>
                            <a:off x="1102769" y="3314374"/>
                            <a:ext cx="1219361" cy="608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Pr="00577A16"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Медичний коледж</w:t>
                              </w:r>
                            </w:p>
                          </w:txbxContent>
                        </wps:txbx>
                        <wps:bodyPr rot="0" vert="horz" wrap="square" lIns="91440" tIns="45720" rIns="91440" bIns="45720" anchor="t" anchorCtr="0" upright="1">
                          <a:noAutofit/>
                        </wps:bodyPr>
                      </wps:wsp>
                      <wps:wsp>
                        <wps:cNvPr id="9" name="Rectangle 27"/>
                        <wps:cNvSpPr>
                          <a:spLocks noChangeArrowheads="1"/>
                        </wps:cNvSpPr>
                        <wps:spPr bwMode="auto">
                          <a:xfrm>
                            <a:off x="2539121" y="4228882"/>
                            <a:ext cx="1499507" cy="4576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Pr="00B32166"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Кампус медичного коледжу</w:t>
                              </w:r>
                            </w:p>
                          </w:txbxContent>
                        </wps:txbx>
                        <wps:bodyPr rot="0" vert="horz" wrap="square" lIns="91440" tIns="45720" rIns="91440" bIns="45720" anchor="t" anchorCtr="0" upright="1">
                          <a:noAutofit/>
                        </wps:bodyPr>
                      </wps:wsp>
                      <wps:wsp>
                        <wps:cNvPr id="10" name="Rectangle 28"/>
                        <wps:cNvSpPr>
                          <a:spLocks noChangeArrowheads="1"/>
                        </wps:cNvSpPr>
                        <wps:spPr bwMode="auto">
                          <a:xfrm>
                            <a:off x="4152791" y="1543591"/>
                            <a:ext cx="1392630" cy="5396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Pr="00B32166"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Ландшафтний парк</w:t>
                              </w:r>
                            </w:p>
                          </w:txbxContent>
                        </wps:txbx>
                        <wps:bodyPr rot="0" vert="horz" wrap="square" lIns="91440" tIns="45720" rIns="91440" bIns="45720" anchor="t" anchorCtr="0" upright="1">
                          <a:noAutofit/>
                        </wps:bodyPr>
                      </wps:wsp>
                      <wps:wsp>
                        <wps:cNvPr id="11" name="Rectangle 29"/>
                        <wps:cNvSpPr>
                          <a:spLocks noChangeArrowheads="1"/>
                        </wps:cNvSpPr>
                        <wps:spPr bwMode="auto">
                          <a:xfrm>
                            <a:off x="2539121" y="1487818"/>
                            <a:ext cx="1286564" cy="690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Default="004E38C7" w:rsidP="00577A16">
                              <w:pPr>
                                <w:spacing w:line="240" w:lineRule="auto"/>
                              </w:pPr>
                              <w:r>
                                <w:rPr>
                                  <w:rFonts w:ascii="Times New Roman" w:hAnsi="Times New Roman"/>
                                  <w:sz w:val="24"/>
                                  <w:szCs w:val="24"/>
                                  <w:lang w:val="uk-UA"/>
                                </w:rPr>
                                <w:t>Санаторії різного профілю</w:t>
                              </w:r>
                            </w:p>
                          </w:txbxContent>
                        </wps:txbx>
                        <wps:bodyPr rot="0" vert="horz" wrap="square" lIns="91440" tIns="45720" rIns="91440" bIns="45720" anchor="t" anchorCtr="0" upright="1">
                          <a:noAutofit/>
                        </wps:bodyPr>
                      </wps:wsp>
                      <wps:wsp>
                        <wps:cNvPr id="12" name="Rectangle 30"/>
                        <wps:cNvSpPr>
                          <a:spLocks noChangeArrowheads="1"/>
                        </wps:cNvSpPr>
                        <wps:spPr bwMode="auto">
                          <a:xfrm>
                            <a:off x="2539121" y="1958605"/>
                            <a:ext cx="1286564" cy="1071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Pr="00B32166"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Комерційні та соціальні заклади розміщення туристів</w:t>
                              </w:r>
                            </w:p>
                          </w:txbxContent>
                        </wps:txbx>
                        <wps:bodyPr rot="0" vert="horz" wrap="square" lIns="91440" tIns="45720" rIns="91440" bIns="45720" anchor="t" anchorCtr="0" upright="1">
                          <a:noAutofit/>
                        </wps:bodyPr>
                      </wps:wsp>
                      <wps:wsp>
                        <wps:cNvPr id="13" name="Rectangle 31"/>
                        <wps:cNvSpPr>
                          <a:spLocks noChangeArrowheads="1"/>
                        </wps:cNvSpPr>
                        <wps:spPr bwMode="auto">
                          <a:xfrm>
                            <a:off x="2539121" y="2969895"/>
                            <a:ext cx="1257416" cy="3444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Pr="00B32166"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Етно-комплекси</w:t>
                              </w:r>
                            </w:p>
                          </w:txbxContent>
                        </wps:txbx>
                        <wps:bodyPr rot="0" vert="horz" wrap="square" lIns="91440" tIns="45720" rIns="91440" bIns="45720" anchor="t" anchorCtr="0" upright="1">
                          <a:noAutofit/>
                        </wps:bodyPr>
                      </wps:wsp>
                      <wps:wsp>
                        <wps:cNvPr id="14" name="Rectangle 32"/>
                        <wps:cNvSpPr>
                          <a:spLocks noChangeArrowheads="1"/>
                        </wps:cNvSpPr>
                        <wps:spPr bwMode="auto">
                          <a:xfrm>
                            <a:off x="2539121" y="3370146"/>
                            <a:ext cx="1371579" cy="8398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Pr="00B32166"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Універсальний торговельно-розважальний комплекс</w:t>
                              </w:r>
                            </w:p>
                          </w:txbxContent>
                        </wps:txbx>
                        <wps:bodyPr rot="0" vert="horz" wrap="square" lIns="91440" tIns="45720" rIns="91440" bIns="45720" anchor="t" anchorCtr="0" upright="1">
                          <a:noAutofit/>
                        </wps:bodyPr>
                      </wps:wsp>
                      <wps:wsp>
                        <wps:cNvPr id="15" name="Rectangle 33"/>
                        <wps:cNvSpPr>
                          <a:spLocks noChangeArrowheads="1"/>
                        </wps:cNvSpPr>
                        <wps:spPr bwMode="auto">
                          <a:xfrm>
                            <a:off x="4114737" y="2057028"/>
                            <a:ext cx="1257416" cy="1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Pr="00B32166"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Комплекс для дозвілля та рекреації (в тому числі тематичні парки різної спрямованості та спортивні клуби)</w:t>
                              </w:r>
                            </w:p>
                          </w:txbxContent>
                        </wps:txbx>
                        <wps:bodyPr rot="0" vert="horz" wrap="square" lIns="91440" tIns="45720" rIns="91440" bIns="45720" anchor="t" anchorCtr="0" upright="1">
                          <a:noAutofit/>
                        </wps:bodyPr>
                      </wps:wsp>
                      <wps:wsp>
                        <wps:cNvPr id="16" name="Rectangle 34"/>
                        <wps:cNvSpPr>
                          <a:spLocks noChangeArrowheads="1"/>
                        </wps:cNvSpPr>
                        <wps:spPr bwMode="auto">
                          <a:xfrm>
                            <a:off x="4114737" y="3772038"/>
                            <a:ext cx="1033947" cy="4576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Pr="00B32166"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Аквапарк</w:t>
                              </w:r>
                            </w:p>
                          </w:txbxContent>
                        </wps:txbx>
                        <wps:bodyPr rot="0" vert="horz" wrap="square" lIns="91440" tIns="45720" rIns="91440" bIns="45720" anchor="t" anchorCtr="0" upright="1">
                          <a:noAutofit/>
                        </wps:bodyPr>
                      </wps:wsp>
                      <wps:wsp>
                        <wps:cNvPr id="17" name="Rectangle 35"/>
                        <wps:cNvSpPr>
                          <a:spLocks noChangeArrowheads="1"/>
                        </wps:cNvSpPr>
                        <wps:spPr bwMode="auto">
                          <a:xfrm>
                            <a:off x="5656346" y="1543591"/>
                            <a:ext cx="1411253" cy="456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Pr="00B32166"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Адміністративний комплекс</w:t>
                              </w:r>
                            </w:p>
                          </w:txbxContent>
                        </wps:txbx>
                        <wps:bodyPr rot="0" vert="horz" wrap="square" lIns="91440" tIns="45720" rIns="91440" bIns="45720" anchor="t" anchorCtr="0" upright="1">
                          <a:noAutofit/>
                        </wps:bodyPr>
                      </wps:wsp>
                      <wps:wsp>
                        <wps:cNvPr id="18" name="Rectangle 36"/>
                        <wps:cNvSpPr>
                          <a:spLocks noChangeArrowheads="1"/>
                        </wps:cNvSpPr>
                        <wps:spPr bwMode="auto">
                          <a:xfrm>
                            <a:off x="5715452" y="2057028"/>
                            <a:ext cx="1406395" cy="6856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Default="004E38C7" w:rsidP="00577A16">
                              <w:pPr>
                                <w:spacing w:line="240" w:lineRule="auto"/>
                              </w:pPr>
                              <w:r>
                                <w:rPr>
                                  <w:rFonts w:ascii="Times New Roman" w:hAnsi="Times New Roman"/>
                                  <w:sz w:val="24"/>
                                  <w:szCs w:val="24"/>
                                  <w:lang w:val="uk-UA"/>
                                </w:rPr>
                                <w:t>Комплекс побутового обслуговування</w:t>
                              </w:r>
                            </w:p>
                          </w:txbxContent>
                        </wps:txbx>
                        <wps:bodyPr rot="0" vert="horz" wrap="square" lIns="91440" tIns="45720" rIns="91440" bIns="45720" anchor="t" anchorCtr="0" upright="1">
                          <a:noAutofit/>
                        </wps:bodyPr>
                      </wps:wsp>
                      <wps:wsp>
                        <wps:cNvPr id="19" name="Rectangle 37"/>
                        <wps:cNvSpPr>
                          <a:spLocks noChangeArrowheads="1"/>
                        </wps:cNvSpPr>
                        <wps:spPr bwMode="auto">
                          <a:xfrm>
                            <a:off x="7358270" y="1523086"/>
                            <a:ext cx="1212884" cy="8767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Default="004E38C7" w:rsidP="00577A16">
                              <w:pPr>
                                <w:spacing w:line="240" w:lineRule="auto"/>
                              </w:pPr>
                              <w:r>
                                <w:rPr>
                                  <w:rFonts w:ascii="Times New Roman" w:hAnsi="Times New Roman"/>
                                  <w:sz w:val="24"/>
                                  <w:szCs w:val="24"/>
                                  <w:lang w:val="uk-UA"/>
                                </w:rPr>
                                <w:t>Об’єкти житлової нерухомості (таунхауси)</w:t>
                              </w:r>
                            </w:p>
                          </w:txbxContent>
                        </wps:txbx>
                        <wps:bodyPr rot="0" vert="horz" wrap="square" lIns="91440" tIns="45720" rIns="91440" bIns="45720" anchor="t" anchorCtr="0" upright="1">
                          <a:noAutofit/>
                        </wps:bodyPr>
                      </wps:wsp>
                      <wps:wsp>
                        <wps:cNvPr id="20" name="Rectangle 38"/>
                        <wps:cNvSpPr>
                          <a:spLocks noChangeArrowheads="1"/>
                        </wps:cNvSpPr>
                        <wps:spPr bwMode="auto">
                          <a:xfrm>
                            <a:off x="7411708" y="2416269"/>
                            <a:ext cx="914116" cy="4576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Default="004E38C7" w:rsidP="00577A16">
                              <w:pPr>
                                <w:spacing w:line="240" w:lineRule="auto"/>
                              </w:pPr>
                              <w:r>
                                <w:rPr>
                                  <w:rFonts w:ascii="Times New Roman" w:hAnsi="Times New Roman"/>
                                  <w:sz w:val="24"/>
                                  <w:szCs w:val="24"/>
                                  <w:lang w:val="uk-UA"/>
                                </w:rPr>
                                <w:t>Заклади освіти</w:t>
                              </w:r>
                            </w:p>
                          </w:txbxContent>
                        </wps:txbx>
                        <wps:bodyPr rot="0" vert="horz" wrap="square" lIns="91440" tIns="45720" rIns="91440" bIns="45720" anchor="t" anchorCtr="0" upright="1">
                          <a:noAutofit/>
                        </wps:bodyPr>
                      </wps:wsp>
                      <wps:wsp>
                        <wps:cNvPr id="21" name="Rectangle 39"/>
                        <wps:cNvSpPr>
                          <a:spLocks noChangeArrowheads="1"/>
                        </wps:cNvSpPr>
                        <wps:spPr bwMode="auto">
                          <a:xfrm>
                            <a:off x="7483769" y="3922132"/>
                            <a:ext cx="913306" cy="4560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Default="004E38C7" w:rsidP="00577A16">
                              <w:pPr>
                                <w:spacing w:line="240" w:lineRule="auto"/>
                              </w:pPr>
                              <w:r>
                                <w:rPr>
                                  <w:rFonts w:ascii="Times New Roman" w:hAnsi="Times New Roman"/>
                                  <w:sz w:val="24"/>
                                  <w:szCs w:val="24"/>
                                  <w:lang w:val="uk-UA"/>
                                </w:rPr>
                                <w:t>Спортивні споруди</w:t>
                              </w:r>
                            </w:p>
                          </w:txbxContent>
                        </wps:txbx>
                        <wps:bodyPr rot="0" vert="horz" wrap="square" lIns="91440" tIns="45720" rIns="91440" bIns="45720" anchor="t" anchorCtr="0" upright="1">
                          <a:noAutofit/>
                        </wps:bodyPr>
                      </wps:wsp>
                      <wps:wsp>
                        <wps:cNvPr id="22" name="Rectangle 40"/>
                        <wps:cNvSpPr>
                          <a:spLocks noChangeArrowheads="1"/>
                        </wps:cNvSpPr>
                        <wps:spPr bwMode="auto">
                          <a:xfrm>
                            <a:off x="5715452" y="2745164"/>
                            <a:ext cx="1352147" cy="1177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Default="004E38C7" w:rsidP="00577A16">
                              <w:pPr>
                                <w:spacing w:line="240" w:lineRule="auto"/>
                              </w:pPr>
                              <w:r>
                                <w:rPr>
                                  <w:rFonts w:ascii="Times New Roman" w:hAnsi="Times New Roman"/>
                                  <w:sz w:val="24"/>
                                  <w:szCs w:val="24"/>
                                  <w:lang w:val="uk-UA"/>
                                </w:rPr>
                                <w:t>Комплекс для обслуговування туристів (туристичний центр)</w:t>
                              </w:r>
                            </w:p>
                          </w:txbxContent>
                        </wps:txbx>
                        <wps:bodyPr rot="0" vert="horz" wrap="square" lIns="91440" tIns="45720" rIns="91440" bIns="45720" anchor="t" anchorCtr="0" upright="1">
                          <a:noAutofit/>
                        </wps:bodyPr>
                      </wps:wsp>
                      <wps:wsp>
                        <wps:cNvPr id="23" name="Rectangle 41"/>
                        <wps:cNvSpPr>
                          <a:spLocks noChangeArrowheads="1"/>
                        </wps:cNvSpPr>
                        <wps:spPr bwMode="auto">
                          <a:xfrm>
                            <a:off x="7411708" y="3029769"/>
                            <a:ext cx="1255796" cy="970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8C7" w:rsidRDefault="004E38C7" w:rsidP="00577A16">
                              <w:pPr>
                                <w:spacing w:line="240" w:lineRule="auto"/>
                              </w:pPr>
                              <w:r>
                                <w:rPr>
                                  <w:rFonts w:ascii="Times New Roman" w:hAnsi="Times New Roman"/>
                                  <w:sz w:val="24"/>
                                  <w:szCs w:val="24"/>
                                  <w:lang w:val="uk-UA"/>
                                </w:rPr>
                                <w:t>Установи соціального та медичного обслуговування</w:t>
                              </w:r>
                            </w:p>
                          </w:txbxContent>
                        </wps:txbx>
                        <wps:bodyPr rot="0" vert="horz" wrap="square" lIns="91440" tIns="45720" rIns="91440" bIns="45720" anchor="t" anchorCtr="0" upright="1">
                          <a:noAutofit/>
                        </wps:bodyPr>
                      </wps:wsp>
                      <wps:wsp>
                        <wps:cNvPr id="24" name="Line 42"/>
                        <wps:cNvCnPr/>
                        <wps:spPr bwMode="auto">
                          <a:xfrm>
                            <a:off x="5545422" y="1523086"/>
                            <a:ext cx="810" cy="1678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3"/>
                        <wps:cNvCnPr/>
                        <wps:spPr bwMode="auto">
                          <a:xfrm>
                            <a:off x="901971" y="1486178"/>
                            <a:ext cx="810" cy="20570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4"/>
                        <wps:cNvCnPr/>
                        <wps:spPr bwMode="auto">
                          <a:xfrm>
                            <a:off x="2322130" y="1487818"/>
                            <a:ext cx="810" cy="2966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5"/>
                        <wps:cNvCnPr/>
                        <wps:spPr bwMode="auto">
                          <a:xfrm>
                            <a:off x="3910700" y="1543591"/>
                            <a:ext cx="1619" cy="24564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6"/>
                        <wps:cNvCnPr/>
                        <wps:spPr bwMode="auto">
                          <a:xfrm>
                            <a:off x="965935" y="1700247"/>
                            <a:ext cx="11497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7"/>
                        <wps:cNvCnPr/>
                        <wps:spPr bwMode="auto">
                          <a:xfrm>
                            <a:off x="987796" y="2178415"/>
                            <a:ext cx="11497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8"/>
                        <wps:cNvCnPr/>
                        <wps:spPr bwMode="auto">
                          <a:xfrm>
                            <a:off x="2424148" y="1696966"/>
                            <a:ext cx="114973" cy="1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49"/>
                        <wps:cNvCnPr/>
                        <wps:spPr bwMode="auto">
                          <a:xfrm>
                            <a:off x="2424958" y="4452793"/>
                            <a:ext cx="114973" cy="1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0"/>
                        <wps:cNvCnPr/>
                        <wps:spPr bwMode="auto">
                          <a:xfrm>
                            <a:off x="965935" y="3541565"/>
                            <a:ext cx="114973" cy="1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51"/>
                        <wps:cNvCnPr/>
                        <wps:spPr bwMode="auto">
                          <a:xfrm>
                            <a:off x="965935" y="2743524"/>
                            <a:ext cx="114973" cy="1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52"/>
                        <wps:cNvCnPr/>
                        <wps:spPr bwMode="auto">
                          <a:xfrm>
                            <a:off x="2424958" y="3087182"/>
                            <a:ext cx="11416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53"/>
                        <wps:cNvCnPr/>
                        <wps:spPr bwMode="auto">
                          <a:xfrm>
                            <a:off x="2424958" y="3771218"/>
                            <a:ext cx="11416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4"/>
                        <wps:cNvCnPr/>
                        <wps:spPr bwMode="auto">
                          <a:xfrm>
                            <a:off x="2424148" y="2415449"/>
                            <a:ext cx="11497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5"/>
                        <wps:cNvCnPr/>
                        <wps:spPr bwMode="auto">
                          <a:xfrm>
                            <a:off x="4038628" y="1696146"/>
                            <a:ext cx="11416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56"/>
                        <wps:cNvCnPr/>
                        <wps:spPr bwMode="auto">
                          <a:xfrm>
                            <a:off x="4038628" y="2858350"/>
                            <a:ext cx="11416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57"/>
                        <wps:cNvCnPr/>
                        <wps:spPr bwMode="auto">
                          <a:xfrm>
                            <a:off x="4000574" y="3922132"/>
                            <a:ext cx="11416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8"/>
                        <wps:cNvCnPr/>
                        <wps:spPr bwMode="auto">
                          <a:xfrm>
                            <a:off x="5601289" y="1701067"/>
                            <a:ext cx="11416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9"/>
                        <wps:cNvCnPr/>
                        <wps:spPr bwMode="auto">
                          <a:xfrm>
                            <a:off x="5600479" y="2399866"/>
                            <a:ext cx="11497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60"/>
                        <wps:cNvCnPr/>
                        <wps:spPr bwMode="auto">
                          <a:xfrm>
                            <a:off x="5600479" y="3200368"/>
                            <a:ext cx="11497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61"/>
                        <wps:cNvCnPr/>
                        <wps:spPr bwMode="auto">
                          <a:xfrm>
                            <a:off x="7243297" y="1885609"/>
                            <a:ext cx="11497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2"/>
                        <wps:cNvCnPr/>
                        <wps:spPr bwMode="auto">
                          <a:xfrm>
                            <a:off x="7243297" y="2672988"/>
                            <a:ext cx="11497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63"/>
                        <wps:cNvCnPr/>
                        <wps:spPr bwMode="auto">
                          <a:xfrm>
                            <a:off x="7243297" y="3438222"/>
                            <a:ext cx="114973" cy="1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64"/>
                        <wps:cNvCnPr/>
                        <wps:spPr bwMode="auto">
                          <a:xfrm>
                            <a:off x="7243297" y="4151784"/>
                            <a:ext cx="114973"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90"/>
                        <wps:cNvSpPr>
                          <a:spLocks noChangeArrowheads="1"/>
                        </wps:cNvSpPr>
                        <wps:spPr bwMode="auto">
                          <a:xfrm>
                            <a:off x="5486316" y="1075265"/>
                            <a:ext cx="1259035" cy="349399"/>
                          </a:xfrm>
                          <a:prstGeom prst="roundRect">
                            <a:avLst>
                              <a:gd name="adj" fmla="val 16667"/>
                            </a:avLst>
                          </a:prstGeom>
                          <a:solidFill>
                            <a:srgbClr val="FFFFFF"/>
                          </a:solidFill>
                          <a:ln w="9525">
                            <a:solidFill>
                              <a:srgbClr val="000000"/>
                            </a:solidFill>
                            <a:prstDash val="dash"/>
                            <a:round/>
                            <a:headEnd/>
                            <a:tailEnd/>
                          </a:ln>
                        </wps:spPr>
                        <wps:txbx>
                          <w:txbxContent>
                            <w:p w:rsidR="004E38C7" w:rsidRPr="002C43F3" w:rsidRDefault="004E38C7" w:rsidP="00577A16">
                              <w:pPr>
                                <w:spacing w:line="240" w:lineRule="auto"/>
                                <w:jc w:val="center"/>
                                <w:rPr>
                                  <w:rFonts w:ascii="Times New Roman" w:hAnsi="Times New Roman"/>
                                  <w:b/>
                                  <w:sz w:val="24"/>
                                  <w:szCs w:val="24"/>
                                  <w:lang w:val="uk-UA"/>
                                </w:rPr>
                              </w:pPr>
                              <w:r w:rsidRPr="002C43F3">
                                <w:rPr>
                                  <w:rFonts w:ascii="Times New Roman" w:hAnsi="Times New Roman"/>
                                  <w:b/>
                                  <w:sz w:val="24"/>
                                  <w:szCs w:val="24"/>
                                  <w:lang w:val="uk-UA"/>
                                </w:rPr>
                                <w:t>Громадська</w:t>
                              </w:r>
                            </w:p>
                          </w:txbxContent>
                        </wps:txbx>
                        <wps:bodyPr rot="0" vert="horz" wrap="square" lIns="91440" tIns="45720" rIns="91440" bIns="45720" anchor="t" anchorCtr="0" upright="1">
                          <a:noAutofit/>
                        </wps:bodyPr>
                      </wps:wsp>
                      <wps:wsp>
                        <wps:cNvPr id="48" name="AutoShape 91"/>
                        <wps:cNvSpPr>
                          <a:spLocks noChangeArrowheads="1"/>
                        </wps:cNvSpPr>
                        <wps:spPr bwMode="auto">
                          <a:xfrm>
                            <a:off x="7067599" y="1076085"/>
                            <a:ext cx="1258225" cy="350220"/>
                          </a:xfrm>
                          <a:prstGeom prst="roundRect">
                            <a:avLst>
                              <a:gd name="adj" fmla="val 16667"/>
                            </a:avLst>
                          </a:prstGeom>
                          <a:solidFill>
                            <a:srgbClr val="FFFFFF"/>
                          </a:solidFill>
                          <a:ln w="9525">
                            <a:solidFill>
                              <a:srgbClr val="000000"/>
                            </a:solidFill>
                            <a:prstDash val="dash"/>
                            <a:round/>
                            <a:headEnd/>
                            <a:tailEnd/>
                          </a:ln>
                        </wps:spPr>
                        <wps:txbx>
                          <w:txbxContent>
                            <w:p w:rsidR="004E38C7" w:rsidRPr="002C43F3" w:rsidRDefault="004E38C7" w:rsidP="00577A16">
                              <w:pPr>
                                <w:spacing w:line="240" w:lineRule="auto"/>
                                <w:jc w:val="center"/>
                                <w:rPr>
                                  <w:rFonts w:ascii="Times New Roman" w:hAnsi="Times New Roman"/>
                                  <w:b/>
                                  <w:sz w:val="24"/>
                                  <w:szCs w:val="24"/>
                                  <w:lang w:val="uk-UA"/>
                                </w:rPr>
                              </w:pPr>
                              <w:r w:rsidRPr="002C43F3">
                                <w:rPr>
                                  <w:rFonts w:ascii="Times New Roman" w:hAnsi="Times New Roman"/>
                                  <w:b/>
                                  <w:sz w:val="24"/>
                                  <w:szCs w:val="24"/>
                                  <w:lang w:val="uk-UA"/>
                                </w:rPr>
                                <w:t>Житлова</w:t>
                              </w:r>
                            </w:p>
                          </w:txbxContent>
                        </wps:txbx>
                        <wps:bodyPr rot="0" vert="horz" wrap="square" lIns="91440" tIns="45720" rIns="91440" bIns="45720" anchor="t" anchorCtr="0" upright="1">
                          <a:noAutofit/>
                        </wps:bodyPr>
                      </wps:wsp>
                      <wps:wsp>
                        <wps:cNvPr id="49" name="AutoShape 92"/>
                        <wps:cNvCnPr>
                          <a:cxnSpLocks noChangeShapeType="1"/>
                          <a:stCxn id="1" idx="2"/>
                          <a:endCxn id="2" idx="0"/>
                        </wps:cNvCnPr>
                        <wps:spPr bwMode="auto">
                          <a:xfrm rot="5400000">
                            <a:off x="2748951" y="-603852"/>
                            <a:ext cx="359242" cy="300063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AutoShape 93"/>
                        <wps:cNvCnPr>
                          <a:cxnSpLocks noChangeShapeType="1"/>
                          <a:stCxn id="1" idx="2"/>
                          <a:endCxn id="3" idx="0"/>
                        </wps:cNvCnPr>
                        <wps:spPr bwMode="auto">
                          <a:xfrm rot="5400000">
                            <a:off x="3510850" y="158046"/>
                            <a:ext cx="359242" cy="147683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AutoShape 94"/>
                        <wps:cNvCnPr>
                          <a:cxnSpLocks noChangeShapeType="1"/>
                          <a:stCxn id="1" idx="2"/>
                          <a:endCxn id="4" idx="0"/>
                        </wps:cNvCnPr>
                        <wps:spPr bwMode="auto">
                          <a:xfrm rot="16200000" flipH="1">
                            <a:off x="4294609" y="851122"/>
                            <a:ext cx="359242" cy="9068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AutoShape 95"/>
                        <wps:cNvCnPr>
                          <a:cxnSpLocks noChangeShapeType="1"/>
                          <a:stCxn id="1" idx="2"/>
                          <a:endCxn id="47" idx="0"/>
                        </wps:cNvCnPr>
                        <wps:spPr bwMode="auto">
                          <a:xfrm rot="16200000" flipH="1">
                            <a:off x="5092948" y="52789"/>
                            <a:ext cx="358422" cy="1687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 name="AutoShape 96"/>
                        <wps:cNvCnPr>
                          <a:cxnSpLocks noChangeShapeType="1"/>
                          <a:stCxn id="1" idx="2"/>
                          <a:endCxn id="48" idx="0"/>
                        </wps:cNvCnPr>
                        <wps:spPr bwMode="auto">
                          <a:xfrm rot="16200000" flipH="1">
                            <a:off x="5883179" y="-737448"/>
                            <a:ext cx="359242" cy="326782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AutoShape 98"/>
                        <wps:cNvCnPr>
                          <a:cxnSpLocks noChangeShapeType="1"/>
                        </wps:cNvCnPr>
                        <wps:spPr bwMode="auto">
                          <a:xfrm>
                            <a:off x="7121847" y="1525547"/>
                            <a:ext cx="810" cy="26262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 o:spid="_x0000_s1026" editas="canvas" style="width:693pt;height:391.3pt;mso-position-horizontal-relative:char;mso-position-vertical-relative:line" coordsize="88011,4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011;height:49695;visibility:visible;mso-wrap-style:square">
                  <v:fill o:detectmouseclick="t"/>
                  <v:path o:connecttype="none"/>
                </v:shape>
                <v:roundrect id="AutoShape 17" o:spid="_x0000_s1028" style="position:absolute;left:34856;top:2517;width:18865;height:46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9F38IA&#10;AADaAAAADwAAAGRycy9kb3ducmV2LnhtbERPS2vCQBC+F/wPyxS81U2LfZC6igQEc+jBaOl1yE6T&#10;kOxsurvG6K93BaGn4eN7zmI1mk4M5HxjWcHzLAFBXFrdcKXgsN88fYDwAVljZ5kUnMnDajl5WGCq&#10;7Yl3NBShEjGEfYoK6hD6VEpf1mTQz2xPHLlf6wyGCF0ltcNTDDedfEmSN2mw4dhQY09ZTWVbHI2C&#10;3bkZ/i7zsf3++snb/D17LTKXKzV9HNefIAKN4V98d291nA+3V25X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0XfwgAAANoAAAAPAAAAAAAAAAAAAAAAAJgCAABkcnMvZG93&#10;bnJldi54bWxQSwUGAAAAAAQABAD1AAAAhwMAAAAA&#10;">
                  <v:stroke dashstyle="dash"/>
                  <v:textbox>
                    <w:txbxContent>
                      <w:p w:rsidR="004E38C7" w:rsidRPr="00036102" w:rsidRDefault="004E38C7" w:rsidP="00577A16">
                        <w:pPr>
                          <w:spacing w:line="240" w:lineRule="auto"/>
                          <w:jc w:val="center"/>
                          <w:rPr>
                            <w:rFonts w:ascii="Times New Roman" w:hAnsi="Times New Roman"/>
                            <w:sz w:val="24"/>
                            <w:szCs w:val="24"/>
                            <w:lang w:val="uk-UA"/>
                          </w:rPr>
                        </w:pPr>
                        <w:r w:rsidRPr="008E41CF">
                          <w:rPr>
                            <w:rFonts w:ascii="Times New Roman" w:hAnsi="Times New Roman" w:cs="Times New Roman"/>
                            <w:i/>
                            <w:sz w:val="26"/>
                            <w:szCs w:val="26"/>
                            <w:lang w:val="uk-UA"/>
                          </w:rPr>
                          <w:t>«</w:t>
                        </w:r>
                        <w:proofErr w:type="spellStart"/>
                        <w:r w:rsidRPr="008E41CF">
                          <w:rPr>
                            <w:rFonts w:ascii="Times New Roman" w:hAnsi="Times New Roman" w:cs="Times New Roman"/>
                            <w:i/>
                            <w:sz w:val="26"/>
                            <w:szCs w:val="26"/>
                            <w:lang w:val="uk-UA"/>
                          </w:rPr>
                          <w:t>InterMedicalEcoCity</w:t>
                        </w:r>
                        <w:proofErr w:type="spellEnd"/>
                        <w:r w:rsidRPr="008E41CF">
                          <w:rPr>
                            <w:rFonts w:ascii="Times New Roman" w:hAnsi="Times New Roman" w:cs="Times New Roman"/>
                            <w:i/>
                            <w:sz w:val="26"/>
                            <w:szCs w:val="26"/>
                            <w:lang w:val="uk-UA"/>
                          </w:rPr>
                          <w:t>»</w:t>
                        </w:r>
                      </w:p>
                    </w:txbxContent>
                  </v:textbox>
                </v:roundrect>
                <v:roundrect id="AutoShape 19" o:spid="_x0000_s1029" style="position:absolute;left:7991;top:10760;width:12582;height:34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3bqMQA&#10;AADaAAAADwAAAGRycy9kb3ducmV2LnhtbESPQWvCQBSE7wX/w/IEb3Wj2FpSV5FAwRw8mFZ6fWRf&#10;k5Ds23R3jdFf3y0Uehxm5htmsxtNJwZyvrGsYDFPQBCXVjdcKfh4f3t8AeEDssbOMim4kYfddvKw&#10;wVTbK59oKEIlIoR9igrqEPpUSl/WZNDPbU8cvS/rDIYoXSW1w2uEm04uk+RZGmw4LtTYU1ZT2RYX&#10;o+B0a4bv+2psz8fPvM3X2VORuVyp2XTcv4IINIb/8F/7oBUs4fdKv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926jEAAAA2gAAAA8AAAAAAAAAAAAAAAAAmAIAAGRycy9k&#10;b3ducmV2LnhtbFBLBQYAAAAABAAEAPUAAACJAwAAAAA=&#10;">
                  <v:stroke dashstyle="dash"/>
                  <v:textbox>
                    <w:txbxContent>
                      <w:p w:rsidR="004E38C7" w:rsidRPr="002C43F3" w:rsidRDefault="004E38C7" w:rsidP="00577A16">
                        <w:pPr>
                          <w:spacing w:line="240" w:lineRule="auto"/>
                          <w:jc w:val="center"/>
                          <w:rPr>
                            <w:rFonts w:ascii="Times New Roman" w:hAnsi="Times New Roman"/>
                            <w:b/>
                            <w:sz w:val="24"/>
                            <w:szCs w:val="24"/>
                            <w:lang w:val="uk-UA"/>
                          </w:rPr>
                        </w:pPr>
                        <w:r w:rsidRPr="002C43F3">
                          <w:rPr>
                            <w:rFonts w:ascii="Times New Roman" w:hAnsi="Times New Roman"/>
                            <w:b/>
                            <w:sz w:val="24"/>
                            <w:szCs w:val="24"/>
                            <w:lang w:val="uk-UA"/>
                          </w:rPr>
                          <w:t>Медична</w:t>
                        </w:r>
                      </w:p>
                    </w:txbxContent>
                  </v:textbox>
                </v:roundrect>
                <v:roundrect id="AutoShape 20" o:spid="_x0000_s1030" style="position:absolute;left:23221;top:10760;width:12590;height:35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M8UA&#10;AADaAAAADwAAAGRycy9kb3ducmV2LnhtbESPT2vCQBTE7wW/w/KE3urG/rElukoJCM3Bg6ml10f2&#10;mYRk38bdNcZ++q5Q6HGYmd8wq81oOjGQ841lBfNZAoK4tLrhSsHhc/vwBsIHZI2dZVJwJQ+b9eRu&#10;ham2F97TUIRKRAj7FBXUIfSplL6syaCf2Z44ekfrDIYoXSW1w0uEm04+JslCGmw4LtTYU1ZT2RZn&#10;o2B/bYbTz/PYfu2+8zZ/zV6KzOVK3U/H9yWIQGP4D/+1P7SCJ7hdiT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8X4zxQAAANoAAAAPAAAAAAAAAAAAAAAAAJgCAABkcnMv&#10;ZG93bnJldi54bWxQSwUGAAAAAAQABAD1AAAAigMAAAAA&#10;">
                  <v:stroke dashstyle="dash"/>
                  <v:textbox>
                    <w:txbxContent>
                      <w:p w:rsidR="004E38C7" w:rsidRPr="002C43F3" w:rsidRDefault="004E38C7" w:rsidP="00577A16">
                        <w:pPr>
                          <w:spacing w:line="240" w:lineRule="auto"/>
                          <w:jc w:val="center"/>
                          <w:rPr>
                            <w:rFonts w:ascii="Times New Roman" w:hAnsi="Times New Roman"/>
                            <w:b/>
                            <w:sz w:val="24"/>
                            <w:szCs w:val="24"/>
                            <w:lang w:val="uk-UA"/>
                          </w:rPr>
                        </w:pPr>
                        <w:r w:rsidRPr="002C43F3">
                          <w:rPr>
                            <w:rFonts w:ascii="Times New Roman" w:hAnsi="Times New Roman"/>
                            <w:b/>
                            <w:sz w:val="24"/>
                            <w:szCs w:val="24"/>
                            <w:lang w:val="uk-UA"/>
                          </w:rPr>
                          <w:t>Оздоровча</w:t>
                        </w:r>
                      </w:p>
                    </w:txbxContent>
                  </v:textbox>
                </v:roundrect>
                <v:roundrect id="AutoShape 21" o:spid="_x0000_s1031" style="position:absolute;left:38896;top:10760;width:12590;height:35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mR8QA&#10;AADaAAAADwAAAGRycy9kb3ducmV2LnhtbESPQWvCQBSE7wX/w/IEb3Wj2FpSV5FAwRx6MK30+si+&#10;JiHZt3F3G2N/fVcQehxm5htmsxtNJwZyvrGsYDFPQBCXVjdcKfj8eHt8AeEDssbOMim4kofddvKw&#10;wVTbCx9pKEIlIoR9igrqEPpUSl/WZNDPbU8cvW/rDIYoXSW1w0uEm04uk+RZGmw4LtTYU1ZT2RY/&#10;RsHx2gzn39XYnt6/8jZfZ09F5nKlZtNx/woi0Bj+w/f2QStYwe1Kv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Y5kfEAAAA2gAAAA8AAAAAAAAAAAAAAAAAmAIAAGRycy9k&#10;b3ducmV2LnhtbFBLBQYAAAAABAAEAPUAAACJAwAAAAA=&#10;">
                  <v:stroke dashstyle="dash"/>
                  <v:textbox>
                    <w:txbxContent>
                      <w:p w:rsidR="004E38C7" w:rsidRPr="002C43F3" w:rsidRDefault="004E38C7" w:rsidP="00577A16">
                        <w:pPr>
                          <w:spacing w:line="240" w:lineRule="auto"/>
                          <w:jc w:val="center"/>
                          <w:rPr>
                            <w:rFonts w:ascii="Times New Roman" w:hAnsi="Times New Roman"/>
                            <w:b/>
                            <w:sz w:val="24"/>
                            <w:szCs w:val="24"/>
                            <w:lang w:val="uk-UA"/>
                          </w:rPr>
                        </w:pPr>
                        <w:r w:rsidRPr="002C43F3">
                          <w:rPr>
                            <w:rFonts w:ascii="Times New Roman" w:hAnsi="Times New Roman"/>
                            <w:b/>
                            <w:sz w:val="24"/>
                            <w:szCs w:val="24"/>
                            <w:lang w:val="uk-UA"/>
                          </w:rPr>
                          <w:t>Рекреаційна</w:t>
                        </w:r>
                      </w:p>
                    </w:txbxContent>
                  </v:textbox>
                </v:roundrect>
                <v:rect id="Rectangle 22" o:spid="_x0000_s1032" style="position:absolute;left:10809;top:14878;width:10865;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4E38C7"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Медичний комплекс</w:t>
                        </w:r>
                      </w:p>
                    </w:txbxContent>
                  </v:textbox>
                </v:rect>
                <v:rect id="Rectangle 24" o:spid="_x0000_s1033" style="position:absolute;left:11205;top:23998;width:12016;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4E38C7" w:rsidRPr="00577A16" w:rsidRDefault="004E38C7" w:rsidP="00577A16">
                        <w:pPr>
                          <w:rPr>
                            <w:rFonts w:ascii="Times New Roman" w:hAnsi="Times New Roman"/>
                            <w:sz w:val="24"/>
                            <w:szCs w:val="24"/>
                            <w:lang w:val="uk-UA"/>
                          </w:rPr>
                        </w:pPr>
                        <w:r>
                          <w:rPr>
                            <w:rFonts w:ascii="Times New Roman" w:hAnsi="Times New Roman"/>
                            <w:sz w:val="24"/>
                            <w:szCs w:val="24"/>
                            <w:lang w:val="uk-UA"/>
                          </w:rPr>
                          <w:t>Універсальний відпочинково-розважальний комплекс</w:t>
                        </w:r>
                      </w:p>
                    </w:txbxContent>
                  </v:textbox>
                </v:rect>
                <v:rect id="Rectangle 25" o:spid="_x0000_s1034" style="position:absolute;left:11027;top:19446;width:8785;height:4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4E38C7" w:rsidRPr="00B32166" w:rsidRDefault="004E38C7" w:rsidP="00577A16">
                        <w:pPr>
                          <w:spacing w:after="0"/>
                          <w:rPr>
                            <w:rFonts w:ascii="Times New Roman" w:hAnsi="Times New Roman"/>
                            <w:sz w:val="24"/>
                            <w:szCs w:val="24"/>
                            <w:lang w:val="uk-UA"/>
                          </w:rPr>
                        </w:pPr>
                        <w:r>
                          <w:rPr>
                            <w:rFonts w:ascii="Times New Roman" w:hAnsi="Times New Roman"/>
                            <w:sz w:val="24"/>
                            <w:szCs w:val="24"/>
                            <w:lang w:val="uk-UA"/>
                          </w:rPr>
                          <w:t>Спальні корпуси</w:t>
                        </w:r>
                      </w:p>
                    </w:txbxContent>
                  </v:textbox>
                </v:rect>
                <v:rect id="Rectangle 26" o:spid="_x0000_s1035" style="position:absolute;left:11027;top:33143;width:12194;height:6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textbox>
                    <w:txbxContent>
                      <w:p w:rsidR="004E38C7" w:rsidRPr="00577A16"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Медичний коледж</w:t>
                        </w:r>
                      </w:p>
                    </w:txbxContent>
                  </v:textbox>
                </v:rect>
                <v:rect id="Rectangle 27" o:spid="_x0000_s1036" style="position:absolute;left:25391;top:42288;width:14995;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4E38C7" w:rsidRPr="00B32166" w:rsidRDefault="004E38C7" w:rsidP="00577A16">
                        <w:pPr>
                          <w:spacing w:line="240" w:lineRule="auto"/>
                          <w:rPr>
                            <w:rFonts w:ascii="Times New Roman" w:hAnsi="Times New Roman"/>
                            <w:sz w:val="24"/>
                            <w:szCs w:val="24"/>
                            <w:lang w:val="uk-UA"/>
                          </w:rPr>
                        </w:pPr>
                        <w:proofErr w:type="spellStart"/>
                        <w:r>
                          <w:rPr>
                            <w:rFonts w:ascii="Times New Roman" w:hAnsi="Times New Roman"/>
                            <w:sz w:val="24"/>
                            <w:szCs w:val="24"/>
                            <w:lang w:val="uk-UA"/>
                          </w:rPr>
                          <w:t>Кампус</w:t>
                        </w:r>
                        <w:proofErr w:type="spellEnd"/>
                        <w:r>
                          <w:rPr>
                            <w:rFonts w:ascii="Times New Roman" w:hAnsi="Times New Roman"/>
                            <w:sz w:val="24"/>
                            <w:szCs w:val="24"/>
                            <w:lang w:val="uk-UA"/>
                          </w:rPr>
                          <w:t xml:space="preserve"> медичного коледжу</w:t>
                        </w:r>
                      </w:p>
                    </w:txbxContent>
                  </v:textbox>
                </v:rect>
                <v:rect id="Rectangle 28" o:spid="_x0000_s1037" style="position:absolute;left:41527;top:15435;width:13927;height:5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4E38C7" w:rsidRPr="00B32166"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Ландшафтний парк</w:t>
                        </w:r>
                      </w:p>
                    </w:txbxContent>
                  </v:textbox>
                </v:rect>
                <v:rect id="Rectangle 29" o:spid="_x0000_s1038" style="position:absolute;left:25391;top:14878;width:12865;height:6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4E38C7" w:rsidRDefault="004E38C7" w:rsidP="00577A16">
                        <w:pPr>
                          <w:spacing w:line="240" w:lineRule="auto"/>
                        </w:pPr>
                        <w:r>
                          <w:rPr>
                            <w:rFonts w:ascii="Times New Roman" w:hAnsi="Times New Roman"/>
                            <w:sz w:val="24"/>
                            <w:szCs w:val="24"/>
                            <w:lang w:val="uk-UA"/>
                          </w:rPr>
                          <w:t>Санаторії різного профілю</w:t>
                        </w:r>
                      </w:p>
                    </w:txbxContent>
                  </v:textbox>
                </v:rect>
                <v:rect id="Rectangle 30" o:spid="_x0000_s1039" style="position:absolute;left:25391;top:19586;width:12865;height:10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rsidR="004E38C7" w:rsidRPr="00B32166"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Комерційні та соціальні заклади розміщення туристів</w:t>
                        </w:r>
                      </w:p>
                    </w:txbxContent>
                  </v:textbox>
                </v:rect>
                <v:rect id="Rectangle 31" o:spid="_x0000_s1040" style="position:absolute;left:25391;top:29698;width:12574;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4E38C7" w:rsidRPr="00B32166" w:rsidRDefault="004E38C7" w:rsidP="00577A16">
                        <w:pPr>
                          <w:spacing w:line="240" w:lineRule="auto"/>
                          <w:rPr>
                            <w:rFonts w:ascii="Times New Roman" w:hAnsi="Times New Roman"/>
                            <w:sz w:val="24"/>
                            <w:szCs w:val="24"/>
                            <w:lang w:val="uk-UA"/>
                          </w:rPr>
                        </w:pPr>
                        <w:proofErr w:type="spellStart"/>
                        <w:r>
                          <w:rPr>
                            <w:rFonts w:ascii="Times New Roman" w:hAnsi="Times New Roman"/>
                            <w:sz w:val="24"/>
                            <w:szCs w:val="24"/>
                            <w:lang w:val="uk-UA"/>
                          </w:rPr>
                          <w:t>Етно-комплекси</w:t>
                        </w:r>
                        <w:proofErr w:type="spellEnd"/>
                      </w:p>
                    </w:txbxContent>
                  </v:textbox>
                </v:rect>
                <v:rect id="Rectangle 32" o:spid="_x0000_s1041" style="position:absolute;left:25391;top:33701;width:13716;height:8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rsidR="004E38C7" w:rsidRPr="00B32166"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Універсальний торговельно-розважальний комплекс</w:t>
                        </w:r>
                      </w:p>
                    </w:txbxContent>
                  </v:textbox>
                </v:rect>
                <v:rect id="Rectangle 33" o:spid="_x0000_s1042" style="position:absolute;left:41147;top:20570;width:12574;height:17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w:txbxContent>
                      <w:p w:rsidR="004E38C7" w:rsidRPr="00B32166"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Комплекс для дозвілля та рекреації (в тому числі тематичні парки різної спрямованості та спортивні клуби)</w:t>
                        </w:r>
                      </w:p>
                    </w:txbxContent>
                  </v:textbox>
                </v:rect>
                <v:rect id="Rectangle 34" o:spid="_x0000_s1043" style="position:absolute;left:41147;top:37720;width:10339;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textbox>
                    <w:txbxContent>
                      <w:p w:rsidR="004E38C7" w:rsidRPr="00B32166"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Аквапарк</w:t>
                        </w:r>
                      </w:p>
                    </w:txbxContent>
                  </v:textbox>
                </v:rect>
                <v:rect id="Rectangle 35" o:spid="_x0000_s1044" style="position:absolute;left:56563;top:15435;width:14112;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textbox>
                    <w:txbxContent>
                      <w:p w:rsidR="004E38C7" w:rsidRPr="00B32166" w:rsidRDefault="004E38C7" w:rsidP="00577A16">
                        <w:pPr>
                          <w:spacing w:line="240" w:lineRule="auto"/>
                          <w:rPr>
                            <w:rFonts w:ascii="Times New Roman" w:hAnsi="Times New Roman"/>
                            <w:sz w:val="24"/>
                            <w:szCs w:val="24"/>
                            <w:lang w:val="uk-UA"/>
                          </w:rPr>
                        </w:pPr>
                        <w:r>
                          <w:rPr>
                            <w:rFonts w:ascii="Times New Roman" w:hAnsi="Times New Roman"/>
                            <w:sz w:val="24"/>
                            <w:szCs w:val="24"/>
                            <w:lang w:val="uk-UA"/>
                          </w:rPr>
                          <w:t>Адміністративний комплекс</w:t>
                        </w:r>
                      </w:p>
                    </w:txbxContent>
                  </v:textbox>
                </v:rect>
                <v:rect id="Rectangle 36" o:spid="_x0000_s1045" style="position:absolute;left:57154;top:20570;width:14064;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textbox>
                    <w:txbxContent>
                      <w:p w:rsidR="004E38C7" w:rsidRDefault="004E38C7" w:rsidP="00577A16">
                        <w:pPr>
                          <w:spacing w:line="240" w:lineRule="auto"/>
                        </w:pPr>
                        <w:r>
                          <w:rPr>
                            <w:rFonts w:ascii="Times New Roman" w:hAnsi="Times New Roman"/>
                            <w:sz w:val="24"/>
                            <w:szCs w:val="24"/>
                            <w:lang w:val="uk-UA"/>
                          </w:rPr>
                          <w:t>Комплекс побутового обслуговування</w:t>
                        </w:r>
                      </w:p>
                    </w:txbxContent>
                  </v:textbox>
                </v:rect>
                <v:rect id="Rectangle 37" o:spid="_x0000_s1046" style="position:absolute;left:73582;top:15230;width:12129;height:8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textbox>
                    <w:txbxContent>
                      <w:p w:rsidR="004E38C7" w:rsidRDefault="004E38C7" w:rsidP="00577A16">
                        <w:pPr>
                          <w:spacing w:line="240" w:lineRule="auto"/>
                        </w:pPr>
                        <w:r>
                          <w:rPr>
                            <w:rFonts w:ascii="Times New Roman" w:hAnsi="Times New Roman"/>
                            <w:sz w:val="24"/>
                            <w:szCs w:val="24"/>
                            <w:lang w:val="uk-UA"/>
                          </w:rPr>
                          <w:t>Об’єкти житлової нерухомості (</w:t>
                        </w:r>
                        <w:proofErr w:type="spellStart"/>
                        <w:r>
                          <w:rPr>
                            <w:rFonts w:ascii="Times New Roman" w:hAnsi="Times New Roman"/>
                            <w:sz w:val="24"/>
                            <w:szCs w:val="24"/>
                            <w:lang w:val="uk-UA"/>
                          </w:rPr>
                          <w:t>таунхауси</w:t>
                        </w:r>
                        <w:proofErr w:type="spellEnd"/>
                        <w:r>
                          <w:rPr>
                            <w:rFonts w:ascii="Times New Roman" w:hAnsi="Times New Roman"/>
                            <w:sz w:val="24"/>
                            <w:szCs w:val="24"/>
                            <w:lang w:val="uk-UA"/>
                          </w:rPr>
                          <w:t>)</w:t>
                        </w:r>
                      </w:p>
                    </w:txbxContent>
                  </v:textbox>
                </v:rect>
                <v:rect id="Rectangle 38" o:spid="_x0000_s1047" style="position:absolute;left:74117;top:24162;width:9141;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textbox>
                    <w:txbxContent>
                      <w:p w:rsidR="004E38C7" w:rsidRDefault="004E38C7" w:rsidP="00577A16">
                        <w:pPr>
                          <w:spacing w:line="240" w:lineRule="auto"/>
                        </w:pPr>
                        <w:r>
                          <w:rPr>
                            <w:rFonts w:ascii="Times New Roman" w:hAnsi="Times New Roman"/>
                            <w:sz w:val="24"/>
                            <w:szCs w:val="24"/>
                            <w:lang w:val="uk-UA"/>
                          </w:rPr>
                          <w:t>Заклади освіти</w:t>
                        </w:r>
                      </w:p>
                    </w:txbxContent>
                  </v:textbox>
                </v:rect>
                <v:rect id="Rectangle 39" o:spid="_x0000_s1048" style="position:absolute;left:74837;top:39221;width:9133;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textbox>
                    <w:txbxContent>
                      <w:p w:rsidR="004E38C7" w:rsidRDefault="004E38C7" w:rsidP="00577A16">
                        <w:pPr>
                          <w:spacing w:line="240" w:lineRule="auto"/>
                        </w:pPr>
                        <w:r>
                          <w:rPr>
                            <w:rFonts w:ascii="Times New Roman" w:hAnsi="Times New Roman"/>
                            <w:sz w:val="24"/>
                            <w:szCs w:val="24"/>
                            <w:lang w:val="uk-UA"/>
                          </w:rPr>
                          <w:t>Спортивні споруди</w:t>
                        </w:r>
                      </w:p>
                    </w:txbxContent>
                  </v:textbox>
                </v:rect>
                <v:rect id="Rectangle 40" o:spid="_x0000_s1049" style="position:absolute;left:57154;top:27451;width:13521;height:1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textbox>
                    <w:txbxContent>
                      <w:p w:rsidR="004E38C7" w:rsidRDefault="004E38C7" w:rsidP="00577A16">
                        <w:pPr>
                          <w:spacing w:line="240" w:lineRule="auto"/>
                        </w:pPr>
                        <w:r>
                          <w:rPr>
                            <w:rFonts w:ascii="Times New Roman" w:hAnsi="Times New Roman"/>
                            <w:sz w:val="24"/>
                            <w:szCs w:val="24"/>
                            <w:lang w:val="uk-UA"/>
                          </w:rPr>
                          <w:t>Комплекс для обслуговування туристів (туристичний центр)</w:t>
                        </w:r>
                      </w:p>
                    </w:txbxContent>
                  </v:textbox>
                </v:rect>
                <v:rect id="Rectangle 41" o:spid="_x0000_s1050" style="position:absolute;left:74117;top:30297;width:12558;height:9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textbox>
                    <w:txbxContent>
                      <w:p w:rsidR="004E38C7" w:rsidRDefault="004E38C7" w:rsidP="00577A16">
                        <w:pPr>
                          <w:spacing w:line="240" w:lineRule="auto"/>
                        </w:pPr>
                        <w:r>
                          <w:rPr>
                            <w:rFonts w:ascii="Times New Roman" w:hAnsi="Times New Roman"/>
                            <w:sz w:val="24"/>
                            <w:szCs w:val="24"/>
                            <w:lang w:val="uk-UA"/>
                          </w:rPr>
                          <w:t>Установи соціального та медичного обслуговування</w:t>
                        </w:r>
                      </w:p>
                    </w:txbxContent>
                  </v:textbox>
                </v:rect>
                <v:line id="Line 42" o:spid="_x0000_s1051" style="position:absolute;visibility:visible;mso-wrap-style:square" from="55454,15230" to="55462,3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43" o:spid="_x0000_s1052" style="position:absolute;visibility:visible;mso-wrap-style:square" from="9019,14861" to="9027,35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44" o:spid="_x0000_s1053" style="position:absolute;visibility:visible;mso-wrap-style:square" from="23221,14878" to="23229,4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45" o:spid="_x0000_s1054" style="position:absolute;visibility:visible;mso-wrap-style:square" from="39107,15435" to="39123,4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46" o:spid="_x0000_s1055" style="position:absolute;visibility:visible;mso-wrap-style:square" from="9659,17002" to="10809,1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47" o:spid="_x0000_s1056" style="position:absolute;visibility:visible;mso-wrap-style:square" from="9877,21784" to="11027,2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48" o:spid="_x0000_s1057" style="position:absolute;visibility:visible;mso-wrap-style:square" from="24241,16969" to="25391,1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49" o:spid="_x0000_s1058" style="position:absolute;visibility:visible;mso-wrap-style:square" from="24249,44527" to="25399,4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50" o:spid="_x0000_s1059" style="position:absolute;visibility:visible;mso-wrap-style:square" from="9659,35415" to="10809,35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51" o:spid="_x0000_s1060" style="position:absolute;visibility:visible;mso-wrap-style:square" from="9659,27435" to="10809,27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52" o:spid="_x0000_s1061" style="position:absolute;visibility:visible;mso-wrap-style:square" from="24249,30871" to="25391,30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53" o:spid="_x0000_s1062" style="position:absolute;visibility:visible;mso-wrap-style:square" from="24249,37712" to="25391,3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54" o:spid="_x0000_s1063" style="position:absolute;visibility:visible;mso-wrap-style:square" from="24241,24154" to="25391,2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55" o:spid="_x0000_s1064" style="position:absolute;visibility:visible;mso-wrap-style:square" from="40386,16961" to="41527,16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56" o:spid="_x0000_s1065" style="position:absolute;visibility:visible;mso-wrap-style:square" from="40386,28583" to="41527,2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57" o:spid="_x0000_s1066" style="position:absolute;visibility:visible;mso-wrap-style:square" from="40005,39221" to="41147,39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58" o:spid="_x0000_s1067" style="position:absolute;visibility:visible;mso-wrap-style:square" from="56012,17010" to="57154,1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59" o:spid="_x0000_s1068" style="position:absolute;visibility:visible;mso-wrap-style:square" from="56004,23998" to="57154,2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60" o:spid="_x0000_s1069" style="position:absolute;visibility:visible;mso-wrap-style:square" from="56004,32003" to="57154,3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61" o:spid="_x0000_s1070" style="position:absolute;visibility:visible;mso-wrap-style:square" from="72432,18856" to="73582,1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62" o:spid="_x0000_s1071" style="position:absolute;visibility:visible;mso-wrap-style:square" from="72432,26729" to="73582,26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63" o:spid="_x0000_s1072" style="position:absolute;visibility:visible;mso-wrap-style:square" from="72432,34382" to="73582,3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64" o:spid="_x0000_s1073" style="position:absolute;visibility:visible;mso-wrap-style:square" from="72432,41517" to="73582,4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roundrect id="AutoShape 90" o:spid="_x0000_s1074" style="position:absolute;left:54863;top:10752;width:12590;height:34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SJ9MUA&#10;AADbAAAADwAAAGRycy9kb3ducmV2LnhtbESPQWvCQBSE74X+h+UJvenGYlWiq5RAoTn0YGzx+sg+&#10;k5Ds23R3G2N/fVcQehxm5htmux9NJwZyvrGsYD5LQBCXVjdcKfg8vk3XIHxA1thZJgVX8rDfPT5s&#10;MdX2wgcailCJCGGfooI6hD6V0pc1GfQz2xNH72ydwRClq6R2eIlw08nnJFlKgw3HhRp7ymoq2+LH&#10;KDhcm+H7dzG2Xx+nvM1X2UuRuVypp8n4ugERaAz/4Xv7XStYrOD2Jf4A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In0xQAAANsAAAAPAAAAAAAAAAAAAAAAAJgCAABkcnMv&#10;ZG93bnJldi54bWxQSwUGAAAAAAQABAD1AAAAigMAAAAA&#10;">
                  <v:stroke dashstyle="dash"/>
                  <v:textbox>
                    <w:txbxContent>
                      <w:p w:rsidR="004E38C7" w:rsidRPr="002C43F3" w:rsidRDefault="004E38C7" w:rsidP="00577A16">
                        <w:pPr>
                          <w:spacing w:line="240" w:lineRule="auto"/>
                          <w:jc w:val="center"/>
                          <w:rPr>
                            <w:rFonts w:ascii="Times New Roman" w:hAnsi="Times New Roman"/>
                            <w:b/>
                            <w:sz w:val="24"/>
                            <w:szCs w:val="24"/>
                            <w:lang w:val="uk-UA"/>
                          </w:rPr>
                        </w:pPr>
                        <w:r w:rsidRPr="002C43F3">
                          <w:rPr>
                            <w:rFonts w:ascii="Times New Roman" w:hAnsi="Times New Roman"/>
                            <w:b/>
                            <w:sz w:val="24"/>
                            <w:szCs w:val="24"/>
                            <w:lang w:val="uk-UA"/>
                          </w:rPr>
                          <w:t>Громадська</w:t>
                        </w:r>
                      </w:p>
                    </w:txbxContent>
                  </v:textbox>
                </v:roundrect>
                <v:roundrect id="AutoShape 91" o:spid="_x0000_s1075" style="position:absolute;left:70675;top:10760;width:12583;height:35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sdhsIA&#10;AADbAAAADwAAAGRycy9kb3ducmV2LnhtbERPz2vCMBS+D/wfwhN2m6nDzdEZRQoDe9jBqnh9NM+2&#10;tHmpSax1f/1yGOz48f1ebUbTiYGcbywrmM8SEMSl1Q1XCo6Hr5cPED4ga+wsk4IHedisJ08rTLW9&#10;856GIlQihrBPUUEdQp9K6cuaDPqZ7Ykjd7HOYIjQVVI7vMdw08nXJHmXBhuODTX2lNVUtsXNKNg/&#10;muH6sxjb0/c5b/Nl9lZkLlfqeTpuP0EEGsO/+M+90woWcWz8En+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mx2GwgAAANsAAAAPAAAAAAAAAAAAAAAAAJgCAABkcnMvZG93&#10;bnJldi54bWxQSwUGAAAAAAQABAD1AAAAhwMAAAAA&#10;">
                  <v:stroke dashstyle="dash"/>
                  <v:textbox>
                    <w:txbxContent>
                      <w:p w:rsidR="004E38C7" w:rsidRPr="002C43F3" w:rsidRDefault="004E38C7" w:rsidP="00577A16">
                        <w:pPr>
                          <w:spacing w:line="240" w:lineRule="auto"/>
                          <w:jc w:val="center"/>
                          <w:rPr>
                            <w:rFonts w:ascii="Times New Roman" w:hAnsi="Times New Roman"/>
                            <w:b/>
                            <w:sz w:val="24"/>
                            <w:szCs w:val="24"/>
                            <w:lang w:val="uk-UA"/>
                          </w:rPr>
                        </w:pPr>
                        <w:r w:rsidRPr="002C43F3">
                          <w:rPr>
                            <w:rFonts w:ascii="Times New Roman" w:hAnsi="Times New Roman"/>
                            <w:b/>
                            <w:sz w:val="24"/>
                            <w:szCs w:val="24"/>
                            <w:lang w:val="uk-UA"/>
                          </w:rPr>
                          <w:t>Житлова</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2" o:spid="_x0000_s1076" type="#_x0000_t34" style="position:absolute;left:27489;top:-6039;width:3592;height:3000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pW/8UAAADbAAAADwAAAGRycy9kb3ducmV2LnhtbESPQWvCQBSE74L/YXmF3nTTUkqNrqJC&#10;IQdLMSri7ZF9zcZm34bsRuO/7woFj8PMfMPMFr2txYVaXzlW8DJOQBAXTldcKtjvPkcfIHxA1lg7&#10;JgU38rCYDwczTLW78pYueShFhLBPUYEJoUml9IUhi37sGuLo/bjWYoiyLaVu8RrhtpavSfIuLVYc&#10;Fww2tDZU/OadVXA6fJWb2/cqX2KWdWa/PnfHzVmp56d+OQURqA+P8H870wreJnD/En+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pW/8UAAADbAAAADwAAAAAAAAAA&#10;AAAAAAChAgAAZHJzL2Rvd25yZXYueG1sUEsFBgAAAAAEAAQA+QAAAJMDAAAAAA==&#10;">
                  <v:stroke endarrow="block"/>
                </v:shape>
                <v:shape id="AutoShape 93" o:spid="_x0000_s1077" type="#_x0000_t34" style="position:absolute;left:35108;top:1580;width:3592;height:1476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lpv8IAAADbAAAADwAAAGRycy9kb3ducmV2LnhtbERPz2vCMBS+D/Y/hDfwNtMJyuhMixOE&#10;HhzD6hi7PZpnU21eSpNq/e/NQdjx4/u9zEfbigv1vnGs4G2agCCunG64VnDYb17fQfiArLF1TApu&#10;5CHPnp+WmGp35R1dylCLGMI+RQUmhC6V0leGLPqp64gjd3S9xRBhX0vd4zWG21bOkmQhLTYcGwx2&#10;tDZUncvBKvj7+aq3t+/PcoVFMZjD+jT8bk9KTV7G1QeIQGP4Fz/chVYwj+vjl/gDZH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lpv8IAAADbAAAADwAAAAAAAAAAAAAA&#10;AAChAgAAZHJzL2Rvd25yZXYueG1sUEsFBgAAAAAEAAQA+QAAAJADAAAAAA==&#10;">
                  <v:stroke endarrow="block"/>
                </v:shape>
                <v:shape id="AutoShape 94" o:spid="_x0000_s1078" type="#_x0000_t34" style="position:absolute;left:42946;top:8510;width:3592;height:90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ZGt8MAAADbAAAADwAAAGRycy9kb3ducmV2LnhtbESP0WrCQBRE3wv9h+UWfKsbg7Ya3YRS&#10;kPoi1NQPuGavSTB7N2TXGPv1riD4OMzMGWaVDaYRPXWutqxgMo5AEBdW11wq2P+t3+cgnEfW2Fgm&#10;BVdykKWvLytMtL3wjvrclyJA2CWooPK+TaR0RUUG3di2xME72s6gD7Irpe7wEuCmkXEUfUiDNYeF&#10;Clv6rqg45WejYHp1u3/azmX8Wy4WhYs+f458UGr0NnwtQXga/DP8aG+0gtkE7l/CD5Dp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mRrfDAAAA2wAAAA8AAAAAAAAAAAAA&#10;AAAAoQIAAGRycy9kb3ducmV2LnhtbFBLBQYAAAAABAAEAPkAAACRAwAAAAA=&#10;">
                  <v:stroke endarrow="block"/>
                </v:shape>
                <v:shape id="AutoShape 95" o:spid="_x0000_s1079" type="#_x0000_t34" style="position:absolute;left:50929;top:527;width:3584;height:1687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TYwMQAAADbAAAADwAAAGRycy9kb3ducmV2LnhtbESPzWrDMBCE74G+g9hCb7Ec0/w5VkIp&#10;lOZSSNw+wEZa/xBrZSw1cfr0VaGQ4zAz3zDFbrSduNDgW8cKZkkKglg703Kt4OvzbboC4QOywc4x&#10;KbiRh932YVJgbtyVj3QpQy0ihH2OCpoQ+lxKrxuy6BPXE0evcoPFEOVQSzPgNcJtJ7M0XUiLLceF&#10;Bnt6bUify2+r4Pnmjz/0sZLZoV6vtU+X7xWflHp6HF82IAKN4R7+b++NgnkG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NNjAxAAAANsAAAAPAAAAAAAAAAAA&#10;AAAAAKECAABkcnMvZG93bnJldi54bWxQSwUGAAAAAAQABAD5AAAAkgMAAAAA&#10;">
                  <v:stroke endarrow="block"/>
                </v:shape>
                <v:shape id="AutoShape 96" o:spid="_x0000_s1080" type="#_x0000_t34" style="position:absolute;left:58832;top:-7376;width:3592;height:326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h9W8MAAADbAAAADwAAAGRycy9kb3ducmV2LnhtbESP3YrCMBSE74V9h3AWvNN0/VltNcoi&#10;iN4I6voAx+b0h21OSpPV6tMbQfBymJlvmPmyNZW4UONKywq++hEI4tTqknMFp991bwrCeWSNlWVS&#10;cCMHy8VHZ46Jtlc+0OXocxEg7BJUUHhfJ1K6tCCDrm9r4uBltjHog2xyqRu8Brip5CCKvqXBksNC&#10;gTWtCkr/jv9GwejmDnfaTeVgn8dx6qLJJuOzUt3P9mcGwlPr3+FXe6sVjIfw/BJ+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4fVvDAAAA2wAAAA8AAAAAAAAAAAAA&#10;AAAAoQIAAGRycy9kb3ducmV2LnhtbFBLBQYAAAAABAAEAPkAAACRAwAAAAA=&#10;">
                  <v:stroke endarrow="block"/>
                </v:shape>
                <v:shape id="AutoShape 98" o:spid="_x0000_s1081" type="#_x0000_t32" style="position:absolute;left:71218;top:15255;width:8;height:26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w10:anchorlock/>
              </v:group>
            </w:pict>
          </mc:Fallback>
        </mc:AlternateContent>
      </w:r>
    </w:p>
    <w:p w:rsidR="00F43B45" w:rsidRPr="00F43B45" w:rsidRDefault="00F43B45" w:rsidP="00827E71">
      <w:pPr>
        <w:pStyle w:val="a9"/>
        <w:spacing w:line="360" w:lineRule="auto"/>
        <w:ind w:left="0"/>
        <w:jc w:val="center"/>
        <w:rPr>
          <w:color w:val="000000"/>
          <w:sz w:val="28"/>
          <w:szCs w:val="28"/>
          <w:lang w:val="uk-UA"/>
        </w:rPr>
      </w:pPr>
      <w:r>
        <w:rPr>
          <w:sz w:val="26"/>
          <w:szCs w:val="26"/>
          <w:lang w:val="uk-UA" w:eastAsia="en-US"/>
        </w:rPr>
        <w:t xml:space="preserve">Рисунок </w:t>
      </w:r>
      <w:r w:rsidR="00F55EA6">
        <w:rPr>
          <w:sz w:val="26"/>
          <w:szCs w:val="26"/>
          <w:lang w:val="uk-UA" w:eastAsia="en-US"/>
        </w:rPr>
        <w:t>2</w:t>
      </w:r>
      <w:r>
        <w:rPr>
          <w:sz w:val="26"/>
          <w:szCs w:val="26"/>
          <w:lang w:val="uk-UA" w:eastAsia="en-US"/>
        </w:rPr>
        <w:t xml:space="preserve">.1 – Концептуальне зонування території проекту </w:t>
      </w:r>
      <w:r w:rsidRPr="00F43B45">
        <w:rPr>
          <w:sz w:val="26"/>
          <w:szCs w:val="26"/>
          <w:lang w:val="uk-UA"/>
        </w:rPr>
        <w:t>«InterMedicalEcoCity»</w:t>
      </w:r>
    </w:p>
    <w:p w:rsidR="00180077" w:rsidRPr="00180077" w:rsidRDefault="00180077" w:rsidP="00472C82">
      <w:pPr>
        <w:pStyle w:val="a9"/>
        <w:spacing w:line="360" w:lineRule="auto"/>
        <w:ind w:left="0" w:firstLine="720"/>
        <w:jc w:val="both"/>
        <w:rPr>
          <w:color w:val="000000"/>
          <w:sz w:val="28"/>
          <w:szCs w:val="28"/>
          <w:lang w:val="uk-UA"/>
        </w:rPr>
      </w:pPr>
    </w:p>
    <w:p w:rsidR="00827E71" w:rsidRDefault="00827E71" w:rsidP="00472C82">
      <w:pPr>
        <w:pStyle w:val="a9"/>
        <w:spacing w:line="360" w:lineRule="auto"/>
        <w:ind w:left="0" w:firstLine="720"/>
        <w:jc w:val="both"/>
        <w:rPr>
          <w:color w:val="000000"/>
          <w:sz w:val="28"/>
          <w:szCs w:val="28"/>
          <w:lang w:val="uk-UA"/>
        </w:rPr>
        <w:sectPr w:rsidR="00827E71" w:rsidSect="00827E71">
          <w:pgSz w:w="16838" w:h="11906" w:orient="landscape"/>
          <w:pgMar w:top="1701" w:right="1134" w:bottom="851" w:left="1134" w:header="709" w:footer="709" w:gutter="0"/>
          <w:cols w:space="708"/>
          <w:docGrid w:linePitch="360"/>
        </w:sectPr>
      </w:pPr>
    </w:p>
    <w:p w:rsidR="004E38C7" w:rsidRPr="00F55EA6" w:rsidRDefault="004E38C7" w:rsidP="004E38C7">
      <w:pPr>
        <w:pStyle w:val="a9"/>
        <w:widowControl w:val="0"/>
        <w:spacing w:line="360" w:lineRule="auto"/>
        <w:ind w:left="0" w:firstLine="709"/>
        <w:jc w:val="both"/>
        <w:rPr>
          <w:b/>
          <w:i/>
          <w:sz w:val="26"/>
          <w:szCs w:val="26"/>
          <w:lang w:val="uk-UA"/>
        </w:rPr>
      </w:pPr>
      <w:r w:rsidRPr="00F55EA6">
        <w:rPr>
          <w:b/>
          <w:i/>
          <w:color w:val="000000"/>
          <w:sz w:val="26"/>
          <w:szCs w:val="26"/>
          <w:lang w:val="uk-UA"/>
        </w:rPr>
        <w:lastRenderedPageBreak/>
        <w:t>Очікувані ефекти від реалізації проекту</w:t>
      </w:r>
      <w:r w:rsidRPr="00F55EA6">
        <w:rPr>
          <w:b/>
          <w:i/>
          <w:sz w:val="26"/>
          <w:szCs w:val="26"/>
          <w:lang w:val="uk-UA"/>
        </w:rPr>
        <w:t xml:space="preserve"> у національному масштабі:</w:t>
      </w:r>
    </w:p>
    <w:p w:rsidR="004E38C7" w:rsidRDefault="004E38C7" w:rsidP="00E17321">
      <w:pPr>
        <w:pStyle w:val="a9"/>
        <w:widowControl w:val="0"/>
        <w:numPr>
          <w:ilvl w:val="0"/>
          <w:numId w:val="12"/>
        </w:numPr>
        <w:spacing w:line="360" w:lineRule="auto"/>
        <w:ind w:left="0" w:firstLine="0"/>
        <w:jc w:val="both"/>
        <w:rPr>
          <w:rFonts w:eastAsia="Calibri"/>
          <w:sz w:val="26"/>
          <w:szCs w:val="26"/>
          <w:lang w:val="uk-UA"/>
        </w:rPr>
      </w:pPr>
      <w:r w:rsidRPr="005B2CB7">
        <w:rPr>
          <w:sz w:val="26"/>
          <w:szCs w:val="26"/>
          <w:lang w:val="uk-UA"/>
        </w:rPr>
        <w:t>значн</w:t>
      </w:r>
      <w:r>
        <w:rPr>
          <w:sz w:val="26"/>
          <w:szCs w:val="26"/>
          <w:lang w:val="uk-UA"/>
        </w:rPr>
        <w:t>е</w:t>
      </w:r>
      <w:r w:rsidRPr="005B2CB7">
        <w:rPr>
          <w:sz w:val="26"/>
          <w:szCs w:val="26"/>
          <w:lang w:val="uk-UA"/>
        </w:rPr>
        <w:t xml:space="preserve"> покращ</w:t>
      </w:r>
      <w:r>
        <w:rPr>
          <w:sz w:val="26"/>
          <w:szCs w:val="26"/>
          <w:lang w:val="uk-UA"/>
        </w:rPr>
        <w:t>ення</w:t>
      </w:r>
      <w:r w:rsidRPr="005B2CB7">
        <w:rPr>
          <w:sz w:val="26"/>
          <w:szCs w:val="26"/>
          <w:lang w:val="uk-UA"/>
        </w:rPr>
        <w:t xml:space="preserve"> показник</w:t>
      </w:r>
      <w:r>
        <w:rPr>
          <w:sz w:val="26"/>
          <w:szCs w:val="26"/>
          <w:lang w:val="uk-UA"/>
        </w:rPr>
        <w:t>ів</w:t>
      </w:r>
      <w:r w:rsidRPr="005B2CB7">
        <w:rPr>
          <w:sz w:val="26"/>
          <w:szCs w:val="26"/>
          <w:lang w:val="uk-UA"/>
        </w:rPr>
        <w:t xml:space="preserve"> захворюваності і смертності</w:t>
      </w:r>
      <w:r>
        <w:rPr>
          <w:sz w:val="26"/>
          <w:szCs w:val="26"/>
          <w:lang w:val="uk-UA"/>
        </w:rPr>
        <w:t xml:space="preserve"> у країні</w:t>
      </w:r>
      <w:r w:rsidRPr="005B2CB7">
        <w:rPr>
          <w:sz w:val="26"/>
          <w:szCs w:val="26"/>
          <w:lang w:val="uk-UA"/>
        </w:rPr>
        <w:t>, відновлення здоров’я людей після тяжких захворювань</w:t>
      </w:r>
      <w:r>
        <w:rPr>
          <w:sz w:val="26"/>
          <w:szCs w:val="26"/>
          <w:lang w:val="uk-UA"/>
        </w:rPr>
        <w:t xml:space="preserve">, а отже – </w:t>
      </w:r>
      <w:r w:rsidRPr="005B2CB7">
        <w:rPr>
          <w:sz w:val="26"/>
          <w:szCs w:val="26"/>
          <w:lang w:val="uk-UA"/>
        </w:rPr>
        <w:t>покращенн</w:t>
      </w:r>
      <w:r>
        <w:rPr>
          <w:sz w:val="26"/>
          <w:szCs w:val="26"/>
          <w:lang w:val="uk-UA"/>
        </w:rPr>
        <w:t>я</w:t>
      </w:r>
      <w:r w:rsidRPr="005B2CB7">
        <w:rPr>
          <w:sz w:val="26"/>
          <w:szCs w:val="26"/>
          <w:lang w:val="uk-UA"/>
        </w:rPr>
        <w:t xml:space="preserve"> здоров’я нації</w:t>
      </w:r>
      <w:r>
        <w:rPr>
          <w:sz w:val="26"/>
          <w:szCs w:val="26"/>
          <w:lang w:val="uk-UA"/>
        </w:rPr>
        <w:t>;</w:t>
      </w:r>
    </w:p>
    <w:p w:rsidR="004E38C7" w:rsidRDefault="004E38C7" w:rsidP="00E17321">
      <w:pPr>
        <w:pStyle w:val="a9"/>
        <w:widowControl w:val="0"/>
        <w:numPr>
          <w:ilvl w:val="0"/>
          <w:numId w:val="12"/>
        </w:numPr>
        <w:spacing w:line="360" w:lineRule="auto"/>
        <w:ind w:left="0" w:firstLine="0"/>
        <w:jc w:val="both"/>
        <w:rPr>
          <w:rFonts w:eastAsia="Calibri"/>
          <w:sz w:val="26"/>
          <w:szCs w:val="26"/>
          <w:lang w:val="uk-UA"/>
        </w:rPr>
      </w:pPr>
      <w:r w:rsidRPr="009A4D17">
        <w:rPr>
          <w:rFonts w:eastAsia="Calibri"/>
          <w:sz w:val="26"/>
          <w:szCs w:val="26"/>
          <w:lang w:val="uk-UA"/>
        </w:rPr>
        <w:t>покращенн</w:t>
      </w:r>
      <w:r>
        <w:rPr>
          <w:rFonts w:eastAsia="Calibri"/>
          <w:sz w:val="26"/>
          <w:szCs w:val="26"/>
          <w:lang w:val="uk-UA"/>
        </w:rPr>
        <w:t>я</w:t>
      </w:r>
      <w:r w:rsidRPr="009A4D17">
        <w:rPr>
          <w:rFonts w:eastAsia="Calibri"/>
          <w:sz w:val="26"/>
          <w:szCs w:val="26"/>
          <w:lang w:val="uk-UA"/>
        </w:rPr>
        <w:t xml:space="preserve"> загального іміджу </w:t>
      </w:r>
      <w:r>
        <w:rPr>
          <w:rFonts w:eastAsia="Calibri"/>
          <w:sz w:val="26"/>
          <w:szCs w:val="26"/>
          <w:lang w:val="uk-UA"/>
        </w:rPr>
        <w:t>України як країни, що має унікальні лікувальні технології, підтримує загальний рух країн світу до застосування ресурсозберігаючих та енергозберігаючих технологій і захисту екологічного стану навколишнього середовища;</w:t>
      </w:r>
    </w:p>
    <w:p w:rsidR="004E38C7" w:rsidRPr="009A4D17" w:rsidRDefault="004E38C7" w:rsidP="00E17321">
      <w:pPr>
        <w:pStyle w:val="a9"/>
        <w:widowControl w:val="0"/>
        <w:numPr>
          <w:ilvl w:val="0"/>
          <w:numId w:val="12"/>
        </w:numPr>
        <w:spacing w:line="360" w:lineRule="auto"/>
        <w:ind w:left="0" w:firstLine="0"/>
        <w:jc w:val="both"/>
        <w:rPr>
          <w:rFonts w:eastAsia="Calibri"/>
          <w:sz w:val="26"/>
          <w:szCs w:val="26"/>
          <w:lang w:val="uk-UA"/>
        </w:rPr>
      </w:pPr>
      <w:r>
        <w:rPr>
          <w:rFonts w:eastAsia="Calibri"/>
          <w:sz w:val="26"/>
          <w:szCs w:val="26"/>
          <w:lang w:val="uk-UA"/>
        </w:rPr>
        <w:t xml:space="preserve">підвищення </w:t>
      </w:r>
      <w:r w:rsidRPr="009A4D17">
        <w:rPr>
          <w:rFonts w:eastAsia="Calibri"/>
          <w:sz w:val="26"/>
          <w:szCs w:val="26"/>
          <w:lang w:val="uk-UA"/>
        </w:rPr>
        <w:t>туристичн</w:t>
      </w:r>
      <w:r>
        <w:rPr>
          <w:rFonts w:eastAsia="Calibri"/>
          <w:sz w:val="26"/>
          <w:szCs w:val="26"/>
          <w:lang w:val="uk-UA"/>
        </w:rPr>
        <w:t>ого</w:t>
      </w:r>
      <w:r w:rsidRPr="009A4D17">
        <w:rPr>
          <w:rFonts w:eastAsia="Calibri"/>
          <w:sz w:val="26"/>
          <w:szCs w:val="26"/>
          <w:lang w:val="uk-UA"/>
        </w:rPr>
        <w:t xml:space="preserve"> імідж</w:t>
      </w:r>
      <w:r>
        <w:rPr>
          <w:rFonts w:eastAsia="Calibri"/>
          <w:sz w:val="26"/>
          <w:szCs w:val="26"/>
          <w:lang w:val="uk-UA"/>
        </w:rPr>
        <w:t>у</w:t>
      </w:r>
      <w:r w:rsidRPr="009A4D17">
        <w:rPr>
          <w:rFonts w:eastAsia="Calibri"/>
          <w:sz w:val="26"/>
          <w:szCs w:val="26"/>
          <w:lang w:val="uk-UA"/>
        </w:rPr>
        <w:t xml:space="preserve">, </w:t>
      </w:r>
      <w:r>
        <w:rPr>
          <w:rFonts w:eastAsia="Calibri"/>
          <w:sz w:val="26"/>
          <w:szCs w:val="26"/>
          <w:lang w:val="uk-UA"/>
        </w:rPr>
        <w:t>значне збільшення обсягів потоків лікувального туризму;</w:t>
      </w:r>
    </w:p>
    <w:p w:rsidR="004E38C7" w:rsidRDefault="004E38C7" w:rsidP="00E17321">
      <w:pPr>
        <w:pStyle w:val="a9"/>
        <w:widowControl w:val="0"/>
        <w:numPr>
          <w:ilvl w:val="0"/>
          <w:numId w:val="12"/>
        </w:numPr>
        <w:spacing w:line="360" w:lineRule="auto"/>
        <w:ind w:left="0" w:firstLine="0"/>
        <w:jc w:val="both"/>
        <w:rPr>
          <w:rFonts w:eastAsia="Calibri"/>
          <w:sz w:val="26"/>
          <w:szCs w:val="26"/>
          <w:lang w:val="uk-UA"/>
        </w:rPr>
      </w:pPr>
      <w:r>
        <w:rPr>
          <w:rFonts w:eastAsia="Calibri"/>
          <w:sz w:val="26"/>
          <w:szCs w:val="26"/>
          <w:lang w:val="uk-UA"/>
        </w:rPr>
        <w:t>налагодження довготривалих партнерських відносин з провідними компаніями світу, що спеціалізуються в галузі ресурсозберігаючих, енергозберігаючих, ІТ технологій;</w:t>
      </w:r>
    </w:p>
    <w:p w:rsidR="004E38C7" w:rsidRDefault="004E38C7" w:rsidP="00E17321">
      <w:pPr>
        <w:pStyle w:val="a9"/>
        <w:widowControl w:val="0"/>
        <w:numPr>
          <w:ilvl w:val="0"/>
          <w:numId w:val="12"/>
        </w:numPr>
        <w:spacing w:line="360" w:lineRule="auto"/>
        <w:ind w:left="0" w:firstLine="0"/>
        <w:jc w:val="both"/>
        <w:rPr>
          <w:rFonts w:eastAsia="Calibri"/>
          <w:sz w:val="26"/>
          <w:szCs w:val="26"/>
          <w:lang w:val="uk-UA"/>
        </w:rPr>
      </w:pPr>
      <w:r>
        <w:rPr>
          <w:rFonts w:eastAsia="Calibri"/>
          <w:sz w:val="26"/>
          <w:szCs w:val="26"/>
          <w:lang w:val="uk-UA"/>
        </w:rPr>
        <w:t>налагодження довготривалих відносин з провідними медичними закладами світу, що спеціалізуються в сфері відновного лікування;</w:t>
      </w:r>
    </w:p>
    <w:p w:rsidR="004E38C7" w:rsidRDefault="004E38C7" w:rsidP="00E17321">
      <w:pPr>
        <w:pStyle w:val="a9"/>
        <w:widowControl w:val="0"/>
        <w:numPr>
          <w:ilvl w:val="0"/>
          <w:numId w:val="12"/>
        </w:numPr>
        <w:spacing w:line="360" w:lineRule="auto"/>
        <w:ind w:left="0" w:firstLine="0"/>
        <w:jc w:val="both"/>
        <w:rPr>
          <w:rFonts w:eastAsia="Calibri"/>
          <w:sz w:val="26"/>
          <w:szCs w:val="26"/>
          <w:lang w:val="uk-UA"/>
        </w:rPr>
      </w:pPr>
      <w:r>
        <w:rPr>
          <w:rFonts w:eastAsia="Calibri"/>
          <w:sz w:val="26"/>
          <w:szCs w:val="26"/>
          <w:lang w:val="uk-UA"/>
        </w:rPr>
        <w:t>приток до країни не тільки інвестицій, але й новітніх технологій та висококваліфікованих кадрів, що спричинить прискорений розвиток медичної та туристично-рекреаційної галузей, системи освіти, транспорту та енергетики, що в комплексі призведе до збільшення ВВП, підвищення освіченості, зростання заробітної плати, підвищення якості життя населення країни;</w:t>
      </w:r>
    </w:p>
    <w:p w:rsidR="004E38C7" w:rsidRDefault="004E38C7" w:rsidP="00E17321">
      <w:pPr>
        <w:pStyle w:val="a9"/>
        <w:widowControl w:val="0"/>
        <w:numPr>
          <w:ilvl w:val="0"/>
          <w:numId w:val="12"/>
        </w:numPr>
        <w:spacing w:line="360" w:lineRule="auto"/>
        <w:ind w:left="0" w:firstLine="0"/>
        <w:jc w:val="both"/>
        <w:rPr>
          <w:rFonts w:eastAsia="Calibri"/>
          <w:sz w:val="26"/>
          <w:szCs w:val="26"/>
          <w:lang w:val="uk-UA"/>
        </w:rPr>
      </w:pPr>
      <w:r>
        <w:rPr>
          <w:rFonts w:eastAsia="Calibri"/>
          <w:sz w:val="26"/>
          <w:szCs w:val="26"/>
          <w:lang w:val="uk-UA"/>
        </w:rPr>
        <w:t>підвищення конкурентоспроможності та інвестиційної привабливості України;</w:t>
      </w:r>
    </w:p>
    <w:p w:rsidR="00F55EA6" w:rsidRDefault="00F55EA6" w:rsidP="00E17321">
      <w:pPr>
        <w:pStyle w:val="a9"/>
        <w:widowControl w:val="0"/>
        <w:numPr>
          <w:ilvl w:val="0"/>
          <w:numId w:val="12"/>
        </w:numPr>
        <w:spacing w:line="360" w:lineRule="auto"/>
        <w:ind w:left="0" w:firstLine="0"/>
        <w:jc w:val="both"/>
        <w:rPr>
          <w:rFonts w:eastAsia="Calibri"/>
          <w:sz w:val="26"/>
          <w:szCs w:val="26"/>
          <w:lang w:val="uk-UA"/>
        </w:rPr>
      </w:pPr>
      <w:r>
        <w:rPr>
          <w:rFonts w:eastAsia="Calibri"/>
          <w:sz w:val="26"/>
          <w:szCs w:val="26"/>
          <w:lang w:val="uk-UA"/>
        </w:rPr>
        <w:t xml:space="preserve">розвиток </w:t>
      </w:r>
      <w:r w:rsidRPr="00146E9B">
        <w:rPr>
          <w:rFonts w:eastAsia="Calibri"/>
          <w:sz w:val="26"/>
          <w:szCs w:val="26"/>
          <w:lang w:val="uk-UA"/>
        </w:rPr>
        <w:t>наукового потенціалу країни</w:t>
      </w:r>
      <w:r>
        <w:rPr>
          <w:rFonts w:eastAsia="Calibri"/>
          <w:sz w:val="26"/>
          <w:szCs w:val="26"/>
          <w:lang w:val="uk-UA"/>
        </w:rPr>
        <w:t xml:space="preserve"> завдяки </w:t>
      </w:r>
      <w:r>
        <w:rPr>
          <w:sz w:val="26"/>
          <w:szCs w:val="26"/>
          <w:lang w:val="uk-UA"/>
        </w:rPr>
        <w:t>забезпеченню розробки, запровадження та експериментальної перевірки ефективності</w:t>
      </w:r>
      <w:r>
        <w:rPr>
          <w:rFonts w:eastAsia="Calibri"/>
          <w:sz w:val="26"/>
          <w:szCs w:val="26"/>
          <w:lang w:val="uk-UA"/>
        </w:rPr>
        <w:t xml:space="preserve"> інноваційних технологій в галузі державного управління, охорони здоров’я, соціологічних науках, енергетичній галузі, </w:t>
      </w:r>
      <w:r>
        <w:rPr>
          <w:sz w:val="26"/>
          <w:szCs w:val="26"/>
          <w:lang w:val="uk-UA"/>
        </w:rPr>
        <w:t>транспорті та будівництві.</w:t>
      </w:r>
    </w:p>
    <w:p w:rsidR="0007298C" w:rsidRPr="00F55EA6" w:rsidRDefault="0007298C" w:rsidP="0007298C">
      <w:pPr>
        <w:pStyle w:val="a9"/>
        <w:widowControl w:val="0"/>
        <w:spacing w:line="360" w:lineRule="auto"/>
        <w:ind w:left="1069"/>
        <w:jc w:val="both"/>
        <w:rPr>
          <w:b/>
          <w:i/>
          <w:sz w:val="26"/>
          <w:szCs w:val="26"/>
          <w:lang w:val="uk-UA"/>
        </w:rPr>
      </w:pPr>
      <w:r w:rsidRPr="00F55EA6">
        <w:rPr>
          <w:b/>
          <w:i/>
          <w:color w:val="000000"/>
          <w:sz w:val="26"/>
          <w:szCs w:val="26"/>
          <w:lang w:val="uk-UA"/>
        </w:rPr>
        <w:t>Очікувані ефекти від реалізації проекту</w:t>
      </w:r>
      <w:r w:rsidRPr="00F55EA6">
        <w:rPr>
          <w:b/>
          <w:i/>
          <w:sz w:val="26"/>
          <w:szCs w:val="26"/>
          <w:lang w:val="uk-UA"/>
        </w:rPr>
        <w:t xml:space="preserve"> у регіональному масштабі</w:t>
      </w:r>
      <w:r w:rsidR="00231511" w:rsidRPr="00F55EA6">
        <w:rPr>
          <w:b/>
          <w:i/>
          <w:sz w:val="26"/>
          <w:szCs w:val="26"/>
          <w:lang w:val="uk-UA"/>
        </w:rPr>
        <w:t>:</w:t>
      </w:r>
    </w:p>
    <w:p w:rsidR="0007298C" w:rsidRPr="00824D80" w:rsidRDefault="0007298C" w:rsidP="00E17321">
      <w:pPr>
        <w:pStyle w:val="a9"/>
        <w:widowControl w:val="0"/>
        <w:numPr>
          <w:ilvl w:val="0"/>
          <w:numId w:val="12"/>
        </w:numPr>
        <w:spacing w:line="360" w:lineRule="auto"/>
        <w:ind w:left="0" w:firstLine="0"/>
        <w:jc w:val="both"/>
        <w:rPr>
          <w:rFonts w:eastAsia="Calibri"/>
          <w:sz w:val="26"/>
          <w:szCs w:val="26"/>
          <w:lang w:val="uk-UA"/>
        </w:rPr>
      </w:pPr>
      <w:r w:rsidRPr="00824D80">
        <w:rPr>
          <w:sz w:val="26"/>
          <w:szCs w:val="26"/>
          <w:lang w:val="uk-UA"/>
        </w:rPr>
        <w:t xml:space="preserve">виникнення «точок зростання», що активізує розвиток місцевої </w:t>
      </w:r>
      <w:r>
        <w:rPr>
          <w:sz w:val="26"/>
          <w:szCs w:val="26"/>
          <w:lang w:val="uk-UA"/>
        </w:rPr>
        <w:t xml:space="preserve">інституціональної та </w:t>
      </w:r>
      <w:r w:rsidRPr="00824D80">
        <w:rPr>
          <w:sz w:val="26"/>
          <w:szCs w:val="26"/>
          <w:lang w:val="uk-UA"/>
        </w:rPr>
        <w:t>підприємницької ініціативи</w:t>
      </w:r>
      <w:r>
        <w:rPr>
          <w:sz w:val="26"/>
          <w:szCs w:val="26"/>
          <w:lang w:val="uk-UA"/>
        </w:rPr>
        <w:t>;</w:t>
      </w:r>
    </w:p>
    <w:p w:rsidR="0007298C" w:rsidRPr="00824D80" w:rsidRDefault="0007298C" w:rsidP="00E17321">
      <w:pPr>
        <w:pStyle w:val="a9"/>
        <w:widowControl w:val="0"/>
        <w:numPr>
          <w:ilvl w:val="0"/>
          <w:numId w:val="12"/>
        </w:numPr>
        <w:spacing w:line="360" w:lineRule="auto"/>
        <w:ind w:left="0" w:firstLine="0"/>
        <w:jc w:val="both"/>
        <w:rPr>
          <w:rFonts w:eastAsia="Calibri"/>
          <w:sz w:val="26"/>
          <w:szCs w:val="26"/>
          <w:lang w:val="uk-UA"/>
        </w:rPr>
      </w:pPr>
      <w:r w:rsidRPr="00824D80">
        <w:rPr>
          <w:sz w:val="26"/>
          <w:szCs w:val="26"/>
          <w:lang w:val="uk-UA"/>
        </w:rPr>
        <w:t>покращ</w:t>
      </w:r>
      <w:r>
        <w:rPr>
          <w:sz w:val="26"/>
          <w:szCs w:val="26"/>
          <w:lang w:val="uk-UA"/>
        </w:rPr>
        <w:t>ення</w:t>
      </w:r>
      <w:r w:rsidRPr="00824D80">
        <w:rPr>
          <w:sz w:val="26"/>
          <w:szCs w:val="26"/>
          <w:lang w:val="uk-UA"/>
        </w:rPr>
        <w:t xml:space="preserve"> показник</w:t>
      </w:r>
      <w:r>
        <w:rPr>
          <w:sz w:val="26"/>
          <w:szCs w:val="26"/>
          <w:lang w:val="uk-UA"/>
        </w:rPr>
        <w:t>ів</w:t>
      </w:r>
      <w:r w:rsidRPr="00824D80">
        <w:rPr>
          <w:sz w:val="26"/>
          <w:szCs w:val="26"/>
          <w:lang w:val="uk-UA"/>
        </w:rPr>
        <w:t xml:space="preserve"> активності бізнесу;</w:t>
      </w:r>
    </w:p>
    <w:p w:rsidR="0007298C" w:rsidRPr="00824D80" w:rsidRDefault="0007298C" w:rsidP="00E17321">
      <w:pPr>
        <w:pStyle w:val="a9"/>
        <w:widowControl w:val="0"/>
        <w:numPr>
          <w:ilvl w:val="0"/>
          <w:numId w:val="12"/>
        </w:numPr>
        <w:spacing w:line="360" w:lineRule="auto"/>
        <w:ind w:left="0" w:firstLine="0"/>
        <w:jc w:val="both"/>
        <w:rPr>
          <w:rFonts w:eastAsia="Calibri"/>
          <w:sz w:val="26"/>
          <w:szCs w:val="26"/>
          <w:lang w:val="uk-UA"/>
        </w:rPr>
      </w:pPr>
      <w:r w:rsidRPr="00824D80">
        <w:rPr>
          <w:sz w:val="26"/>
          <w:szCs w:val="26"/>
          <w:lang w:val="uk-UA"/>
        </w:rPr>
        <w:t>покращ</w:t>
      </w:r>
      <w:r>
        <w:rPr>
          <w:sz w:val="26"/>
          <w:szCs w:val="26"/>
          <w:lang w:val="uk-UA"/>
        </w:rPr>
        <w:t>ення</w:t>
      </w:r>
      <w:r w:rsidRPr="00824D80">
        <w:rPr>
          <w:sz w:val="26"/>
          <w:szCs w:val="26"/>
          <w:lang w:val="uk-UA"/>
        </w:rPr>
        <w:t xml:space="preserve"> показник</w:t>
      </w:r>
      <w:r>
        <w:rPr>
          <w:sz w:val="26"/>
          <w:szCs w:val="26"/>
          <w:lang w:val="uk-UA"/>
        </w:rPr>
        <w:t>ів</w:t>
      </w:r>
      <w:r w:rsidRPr="00824D80">
        <w:rPr>
          <w:sz w:val="26"/>
          <w:szCs w:val="26"/>
          <w:lang w:val="uk-UA"/>
        </w:rPr>
        <w:t xml:space="preserve"> розвитку інфраструктури та доступності новітніх технологій;</w:t>
      </w:r>
    </w:p>
    <w:p w:rsidR="0007298C" w:rsidRPr="003C1D99" w:rsidRDefault="0007298C" w:rsidP="00E17321">
      <w:pPr>
        <w:pStyle w:val="a9"/>
        <w:widowControl w:val="0"/>
        <w:numPr>
          <w:ilvl w:val="0"/>
          <w:numId w:val="12"/>
        </w:numPr>
        <w:spacing w:line="360" w:lineRule="auto"/>
        <w:ind w:left="0" w:firstLine="0"/>
        <w:jc w:val="both"/>
        <w:rPr>
          <w:rFonts w:eastAsia="Calibri"/>
          <w:sz w:val="26"/>
          <w:szCs w:val="26"/>
          <w:lang w:val="uk-UA"/>
        </w:rPr>
      </w:pPr>
      <w:r w:rsidRPr="00824D80">
        <w:rPr>
          <w:sz w:val="26"/>
          <w:szCs w:val="26"/>
          <w:lang w:val="uk-UA"/>
        </w:rPr>
        <w:lastRenderedPageBreak/>
        <w:t>збільш</w:t>
      </w:r>
      <w:r>
        <w:rPr>
          <w:sz w:val="26"/>
          <w:szCs w:val="26"/>
          <w:lang w:val="uk-UA"/>
        </w:rPr>
        <w:t>ення</w:t>
      </w:r>
      <w:r w:rsidRPr="00824D80">
        <w:rPr>
          <w:sz w:val="26"/>
          <w:szCs w:val="26"/>
          <w:lang w:val="uk-UA"/>
        </w:rPr>
        <w:t xml:space="preserve"> обсяг</w:t>
      </w:r>
      <w:r>
        <w:rPr>
          <w:sz w:val="26"/>
          <w:szCs w:val="26"/>
          <w:lang w:val="uk-UA"/>
        </w:rPr>
        <w:t>ів</w:t>
      </w:r>
      <w:r w:rsidRPr="00824D80">
        <w:rPr>
          <w:sz w:val="26"/>
          <w:szCs w:val="26"/>
          <w:lang w:val="uk-UA"/>
        </w:rPr>
        <w:t xml:space="preserve"> інвестицій</w:t>
      </w:r>
      <w:r>
        <w:rPr>
          <w:sz w:val="26"/>
          <w:szCs w:val="26"/>
          <w:lang w:val="uk-UA"/>
        </w:rPr>
        <w:t>, в тому числі</w:t>
      </w:r>
      <w:r w:rsidRPr="00A31A17">
        <w:rPr>
          <w:sz w:val="26"/>
          <w:szCs w:val="26"/>
          <w:lang w:val="uk-UA"/>
        </w:rPr>
        <w:t xml:space="preserve"> </w:t>
      </w:r>
      <w:r w:rsidRPr="00824D80">
        <w:rPr>
          <w:sz w:val="26"/>
          <w:szCs w:val="26"/>
          <w:lang w:val="uk-UA"/>
        </w:rPr>
        <w:t>іноземних</w:t>
      </w:r>
      <w:r>
        <w:rPr>
          <w:sz w:val="26"/>
          <w:szCs w:val="26"/>
          <w:lang w:val="uk-UA"/>
        </w:rPr>
        <w:t xml:space="preserve">; </w:t>
      </w:r>
      <w:r w:rsidRPr="00824D80">
        <w:rPr>
          <w:sz w:val="26"/>
          <w:szCs w:val="26"/>
          <w:lang w:val="uk-UA"/>
        </w:rPr>
        <w:t>поповненн</w:t>
      </w:r>
      <w:r>
        <w:rPr>
          <w:sz w:val="26"/>
          <w:szCs w:val="26"/>
          <w:lang w:val="uk-UA"/>
        </w:rPr>
        <w:t>я</w:t>
      </w:r>
      <w:r w:rsidRPr="00824D80">
        <w:rPr>
          <w:sz w:val="26"/>
          <w:szCs w:val="26"/>
          <w:lang w:val="uk-UA"/>
        </w:rPr>
        <w:t xml:space="preserve"> місцевих бюджетів та державного бюджету,</w:t>
      </w:r>
      <w:r w:rsidRPr="00A31A17">
        <w:rPr>
          <w:sz w:val="26"/>
          <w:szCs w:val="26"/>
          <w:lang w:val="uk-UA"/>
        </w:rPr>
        <w:t xml:space="preserve"> </w:t>
      </w:r>
      <w:r w:rsidRPr="00824D80">
        <w:rPr>
          <w:sz w:val="26"/>
          <w:szCs w:val="26"/>
          <w:lang w:val="uk-UA"/>
        </w:rPr>
        <w:t>активіз</w:t>
      </w:r>
      <w:r>
        <w:rPr>
          <w:sz w:val="26"/>
          <w:szCs w:val="26"/>
          <w:lang w:val="uk-UA"/>
        </w:rPr>
        <w:t>ацію</w:t>
      </w:r>
      <w:r w:rsidRPr="00824D80">
        <w:rPr>
          <w:sz w:val="26"/>
          <w:szCs w:val="26"/>
          <w:lang w:val="uk-UA"/>
        </w:rPr>
        <w:t xml:space="preserve"> процес</w:t>
      </w:r>
      <w:r>
        <w:rPr>
          <w:sz w:val="26"/>
          <w:szCs w:val="26"/>
          <w:lang w:val="uk-UA"/>
        </w:rPr>
        <w:t>ів</w:t>
      </w:r>
      <w:r w:rsidRPr="00824D80">
        <w:rPr>
          <w:sz w:val="26"/>
          <w:szCs w:val="26"/>
          <w:lang w:val="uk-UA"/>
        </w:rPr>
        <w:t xml:space="preserve"> економічного зростання</w:t>
      </w:r>
      <w:r>
        <w:rPr>
          <w:sz w:val="26"/>
          <w:szCs w:val="26"/>
          <w:lang w:val="uk-UA"/>
        </w:rPr>
        <w:t>, просування регіону на міжнародному інвестиційному ринку;</w:t>
      </w:r>
    </w:p>
    <w:p w:rsidR="0007298C" w:rsidRPr="00A31A17" w:rsidRDefault="0007298C" w:rsidP="00E17321">
      <w:pPr>
        <w:pStyle w:val="a9"/>
        <w:widowControl w:val="0"/>
        <w:numPr>
          <w:ilvl w:val="0"/>
          <w:numId w:val="12"/>
        </w:numPr>
        <w:spacing w:line="360" w:lineRule="auto"/>
        <w:ind w:left="0" w:firstLine="0"/>
        <w:jc w:val="both"/>
        <w:rPr>
          <w:rFonts w:eastAsia="Calibri"/>
          <w:sz w:val="26"/>
          <w:szCs w:val="26"/>
          <w:lang w:val="uk-UA"/>
        </w:rPr>
      </w:pPr>
      <w:r w:rsidRPr="004A3920">
        <w:rPr>
          <w:spacing w:val="-3"/>
          <w:sz w:val="26"/>
          <w:szCs w:val="26"/>
          <w:lang w:val="uk-UA"/>
        </w:rPr>
        <w:t>забезпечення доступу до нових технологій, матеріальних і кредитних ресурсів, технічних засобів, ринків збуту, економічної та юридичної інформації</w:t>
      </w:r>
      <w:r>
        <w:rPr>
          <w:sz w:val="26"/>
          <w:szCs w:val="26"/>
          <w:lang w:val="uk-UA"/>
        </w:rPr>
        <w:t>.</w:t>
      </w:r>
    </w:p>
    <w:p w:rsidR="0007298C" w:rsidRPr="00A31A17" w:rsidRDefault="0007298C" w:rsidP="0007298C">
      <w:pPr>
        <w:widowControl w:val="0"/>
        <w:spacing w:after="0" w:line="360" w:lineRule="auto"/>
        <w:ind w:firstLine="709"/>
        <w:contextualSpacing/>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У </w:t>
      </w:r>
      <w:r w:rsidRPr="003325B1">
        <w:rPr>
          <w:rFonts w:ascii="Times New Roman" w:eastAsia="Calibri" w:hAnsi="Times New Roman" w:cs="Times New Roman"/>
          <w:i/>
          <w:sz w:val="26"/>
          <w:szCs w:val="26"/>
          <w:lang w:val="uk-UA"/>
        </w:rPr>
        <w:t>соціальній сфері</w:t>
      </w:r>
      <w:r>
        <w:rPr>
          <w:rFonts w:ascii="Times New Roman" w:eastAsia="Calibri" w:hAnsi="Times New Roman" w:cs="Times New Roman"/>
          <w:sz w:val="26"/>
          <w:szCs w:val="26"/>
          <w:lang w:val="uk-UA"/>
        </w:rPr>
        <w:t xml:space="preserve"> </w:t>
      </w:r>
      <w:r>
        <w:rPr>
          <w:rFonts w:ascii="Times New Roman" w:hAnsi="Times New Roman" w:cs="Times New Roman"/>
          <w:color w:val="000000"/>
          <w:sz w:val="26"/>
          <w:szCs w:val="26"/>
          <w:lang w:val="uk-UA"/>
        </w:rPr>
        <w:t>р</w:t>
      </w:r>
      <w:r w:rsidRPr="00824D80">
        <w:rPr>
          <w:rFonts w:ascii="Times New Roman" w:hAnsi="Times New Roman" w:cs="Times New Roman"/>
          <w:color w:val="000000"/>
          <w:sz w:val="26"/>
          <w:szCs w:val="26"/>
          <w:lang w:val="uk-UA"/>
        </w:rPr>
        <w:t>еалізація проекту</w:t>
      </w:r>
      <w:r>
        <w:rPr>
          <w:rFonts w:ascii="Times New Roman" w:hAnsi="Times New Roman" w:cs="Times New Roman"/>
          <w:color w:val="000000"/>
          <w:sz w:val="26"/>
          <w:szCs w:val="26"/>
          <w:lang w:val="uk-UA"/>
        </w:rPr>
        <w:t xml:space="preserve"> сприятиме:</w:t>
      </w:r>
    </w:p>
    <w:p w:rsidR="0007298C" w:rsidRPr="003C1D99" w:rsidRDefault="0007298C" w:rsidP="00E17321">
      <w:pPr>
        <w:pStyle w:val="a9"/>
        <w:widowControl w:val="0"/>
        <w:numPr>
          <w:ilvl w:val="0"/>
          <w:numId w:val="12"/>
        </w:numPr>
        <w:spacing w:line="360" w:lineRule="auto"/>
        <w:ind w:left="0" w:firstLine="0"/>
        <w:jc w:val="both"/>
        <w:rPr>
          <w:rFonts w:eastAsia="Calibri"/>
          <w:sz w:val="26"/>
          <w:szCs w:val="26"/>
          <w:lang w:val="uk-UA"/>
        </w:rPr>
      </w:pPr>
      <w:r w:rsidRPr="00824D80">
        <w:rPr>
          <w:sz w:val="26"/>
          <w:szCs w:val="26"/>
          <w:lang w:val="uk-UA"/>
        </w:rPr>
        <w:t>зни</w:t>
      </w:r>
      <w:r>
        <w:rPr>
          <w:sz w:val="26"/>
          <w:szCs w:val="26"/>
          <w:lang w:val="uk-UA"/>
        </w:rPr>
        <w:t>женню рів</w:t>
      </w:r>
      <w:r w:rsidRPr="00824D80">
        <w:rPr>
          <w:sz w:val="26"/>
          <w:szCs w:val="26"/>
          <w:lang w:val="uk-UA"/>
        </w:rPr>
        <w:t>н</w:t>
      </w:r>
      <w:r>
        <w:rPr>
          <w:sz w:val="26"/>
          <w:szCs w:val="26"/>
          <w:lang w:val="uk-UA"/>
        </w:rPr>
        <w:t>я</w:t>
      </w:r>
      <w:r w:rsidRPr="00824D80">
        <w:rPr>
          <w:sz w:val="26"/>
          <w:szCs w:val="26"/>
          <w:lang w:val="uk-UA"/>
        </w:rPr>
        <w:t xml:space="preserve"> захворюваності населення</w:t>
      </w:r>
      <w:r w:rsidRPr="003C1D99">
        <w:rPr>
          <w:sz w:val="26"/>
          <w:szCs w:val="26"/>
          <w:lang w:val="uk-UA"/>
        </w:rPr>
        <w:t xml:space="preserve"> </w:t>
      </w:r>
      <w:r w:rsidRPr="004A3920">
        <w:rPr>
          <w:sz w:val="26"/>
          <w:szCs w:val="26"/>
          <w:lang w:val="uk-UA"/>
        </w:rPr>
        <w:t>та збільшення тривалості життя, формування суспільної налаштованості на здоровий спосіб життя, особистісну мотивацію до збереження та поліпшення здоров’я;</w:t>
      </w:r>
    </w:p>
    <w:p w:rsidR="0007298C" w:rsidRPr="00C533C2" w:rsidRDefault="0007298C" w:rsidP="00E17321">
      <w:pPr>
        <w:pStyle w:val="a9"/>
        <w:widowControl w:val="0"/>
        <w:numPr>
          <w:ilvl w:val="0"/>
          <w:numId w:val="12"/>
        </w:numPr>
        <w:spacing w:line="360" w:lineRule="auto"/>
        <w:ind w:left="0" w:firstLine="0"/>
        <w:jc w:val="both"/>
        <w:rPr>
          <w:rFonts w:eastAsia="Calibri"/>
          <w:sz w:val="26"/>
          <w:szCs w:val="26"/>
          <w:lang w:val="uk-UA"/>
        </w:rPr>
      </w:pPr>
      <w:r w:rsidRPr="004A3920">
        <w:rPr>
          <w:sz w:val="26"/>
          <w:szCs w:val="26"/>
          <w:lang w:val="uk-UA"/>
        </w:rPr>
        <w:t>створенн</w:t>
      </w:r>
      <w:r>
        <w:rPr>
          <w:sz w:val="26"/>
          <w:szCs w:val="26"/>
          <w:lang w:val="uk-UA"/>
        </w:rPr>
        <w:t>ю</w:t>
      </w:r>
      <w:r w:rsidRPr="004A3920">
        <w:rPr>
          <w:sz w:val="26"/>
          <w:szCs w:val="26"/>
          <w:lang w:val="uk-UA"/>
        </w:rPr>
        <w:t xml:space="preserve"> умов для широкого використання можливостей фізичної реабілітації, розширення профілактичних, лікувально-адаптаційних і реабілітаційно-відновлювальних заходів для інвалідів;</w:t>
      </w:r>
    </w:p>
    <w:p w:rsidR="0007298C" w:rsidRPr="008C3917" w:rsidRDefault="0007298C" w:rsidP="00E17321">
      <w:pPr>
        <w:pStyle w:val="a9"/>
        <w:widowControl w:val="0"/>
        <w:numPr>
          <w:ilvl w:val="0"/>
          <w:numId w:val="12"/>
        </w:numPr>
        <w:spacing w:line="360" w:lineRule="auto"/>
        <w:ind w:left="0" w:firstLine="0"/>
        <w:jc w:val="both"/>
        <w:rPr>
          <w:rFonts w:eastAsia="Calibri"/>
          <w:sz w:val="26"/>
          <w:szCs w:val="26"/>
          <w:lang w:val="uk-UA"/>
        </w:rPr>
      </w:pPr>
      <w:r w:rsidRPr="004A3920">
        <w:rPr>
          <w:sz w:val="26"/>
          <w:szCs w:val="26"/>
          <w:lang w:val="uk-UA"/>
        </w:rPr>
        <w:t>створенню умов для продуктивної зайнятості громадян</w:t>
      </w:r>
      <w:r>
        <w:rPr>
          <w:sz w:val="26"/>
          <w:szCs w:val="26"/>
          <w:lang w:val="uk-UA"/>
        </w:rPr>
        <w:t xml:space="preserve">, підвищення освіченості шляхом </w:t>
      </w:r>
      <w:r w:rsidRPr="004A3920">
        <w:rPr>
          <w:sz w:val="26"/>
          <w:szCs w:val="26"/>
          <w:lang w:val="uk-UA"/>
        </w:rPr>
        <w:t>підготовки кваліфікованих робітників для сана</w:t>
      </w:r>
      <w:r>
        <w:rPr>
          <w:sz w:val="26"/>
          <w:szCs w:val="26"/>
          <w:lang w:val="uk-UA"/>
        </w:rPr>
        <w:t>торно-курортної галузі області.</w:t>
      </w:r>
    </w:p>
    <w:p w:rsidR="0007298C" w:rsidRDefault="0007298C" w:rsidP="0007298C">
      <w:pPr>
        <w:pStyle w:val="a9"/>
        <w:widowControl w:val="0"/>
        <w:spacing w:line="360" w:lineRule="auto"/>
        <w:ind w:left="0" w:firstLine="709"/>
        <w:jc w:val="both"/>
        <w:rPr>
          <w:sz w:val="26"/>
          <w:szCs w:val="26"/>
          <w:lang w:val="uk-UA"/>
        </w:rPr>
      </w:pPr>
      <w:r>
        <w:rPr>
          <w:sz w:val="26"/>
          <w:szCs w:val="26"/>
          <w:lang w:val="uk-UA"/>
        </w:rPr>
        <w:t xml:space="preserve">Крім того, функціонування міста забезпечить створення значної кількості </w:t>
      </w:r>
      <w:r w:rsidRPr="004A3920">
        <w:rPr>
          <w:sz w:val="26"/>
          <w:szCs w:val="26"/>
          <w:lang w:val="uk-UA"/>
        </w:rPr>
        <w:t>додаткових робочих місць</w:t>
      </w:r>
      <w:r>
        <w:rPr>
          <w:sz w:val="26"/>
          <w:szCs w:val="26"/>
          <w:lang w:val="uk-UA"/>
        </w:rPr>
        <w:t>.</w:t>
      </w:r>
    </w:p>
    <w:p w:rsidR="0007298C" w:rsidRPr="00F55EA6" w:rsidRDefault="0007298C" w:rsidP="0007298C">
      <w:pPr>
        <w:pStyle w:val="a9"/>
        <w:widowControl w:val="0"/>
        <w:spacing w:line="360" w:lineRule="auto"/>
        <w:ind w:left="0"/>
        <w:jc w:val="center"/>
        <w:rPr>
          <w:b/>
          <w:i/>
          <w:sz w:val="26"/>
          <w:szCs w:val="26"/>
          <w:lang w:val="uk-UA"/>
        </w:rPr>
      </w:pPr>
      <w:r w:rsidRPr="00F55EA6">
        <w:rPr>
          <w:b/>
          <w:i/>
          <w:color w:val="000000"/>
          <w:sz w:val="26"/>
          <w:szCs w:val="26"/>
          <w:lang w:val="uk-UA"/>
        </w:rPr>
        <w:t>Очікувані ефекти для території реалізації проекту</w:t>
      </w:r>
    </w:p>
    <w:p w:rsidR="0007298C" w:rsidRDefault="0007298C" w:rsidP="0007298C">
      <w:pPr>
        <w:widowControl w:val="0"/>
        <w:autoSpaceDE w:val="0"/>
        <w:autoSpaceDN w:val="0"/>
        <w:adjustRightInd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Реалізація проекту </w:t>
      </w:r>
      <w:r w:rsidRPr="00612C4A">
        <w:rPr>
          <w:rFonts w:ascii="Times New Roman" w:hAnsi="Times New Roman" w:cs="Times New Roman"/>
          <w:sz w:val="26"/>
          <w:szCs w:val="26"/>
          <w:lang w:val="uk-UA"/>
        </w:rPr>
        <w:t xml:space="preserve">«InterMedicalEcoCity» </w:t>
      </w:r>
      <w:r>
        <w:rPr>
          <w:rFonts w:ascii="Times New Roman" w:hAnsi="Times New Roman" w:cs="Times New Roman"/>
          <w:sz w:val="26"/>
          <w:szCs w:val="26"/>
          <w:lang w:val="uk-UA"/>
        </w:rPr>
        <w:t xml:space="preserve">в Генічеському районі забезпечить </w:t>
      </w:r>
      <w:r w:rsidRPr="00EE73A0">
        <w:rPr>
          <w:rFonts w:ascii="Times New Roman" w:hAnsi="Times New Roman" w:cs="Times New Roman"/>
          <w:i/>
          <w:sz w:val="26"/>
          <w:szCs w:val="26"/>
          <w:lang w:val="uk-UA"/>
        </w:rPr>
        <w:t>зростання конкурентоздатності та інвестиційної привабливості району</w:t>
      </w:r>
      <w:r>
        <w:rPr>
          <w:rFonts w:ascii="Times New Roman" w:hAnsi="Times New Roman" w:cs="Times New Roman"/>
          <w:sz w:val="26"/>
          <w:szCs w:val="26"/>
          <w:lang w:val="uk-UA"/>
        </w:rPr>
        <w:t xml:space="preserve"> завдяки</w:t>
      </w:r>
      <w:r w:rsidRPr="00B57217">
        <w:rPr>
          <w:rFonts w:ascii="Times New Roman" w:hAnsi="Times New Roman" w:cs="Times New Roman"/>
          <w:sz w:val="26"/>
          <w:szCs w:val="26"/>
          <w:lang w:val="uk-UA"/>
        </w:rPr>
        <w:t>:</w:t>
      </w:r>
    </w:p>
    <w:p w:rsidR="0007298C" w:rsidRDefault="0007298C" w:rsidP="00E17321">
      <w:pPr>
        <w:pStyle w:val="a9"/>
        <w:widowControl w:val="0"/>
        <w:numPr>
          <w:ilvl w:val="0"/>
          <w:numId w:val="16"/>
        </w:numPr>
        <w:autoSpaceDE w:val="0"/>
        <w:autoSpaceDN w:val="0"/>
        <w:adjustRightInd w:val="0"/>
        <w:spacing w:line="360" w:lineRule="auto"/>
        <w:ind w:left="0" w:firstLine="0"/>
        <w:contextualSpacing w:val="0"/>
        <w:jc w:val="both"/>
        <w:rPr>
          <w:sz w:val="26"/>
          <w:szCs w:val="26"/>
          <w:lang w:val="uk-UA"/>
        </w:rPr>
      </w:pPr>
      <w:r w:rsidRPr="00B57217">
        <w:rPr>
          <w:sz w:val="26"/>
          <w:szCs w:val="26"/>
          <w:lang w:val="uk-UA"/>
        </w:rPr>
        <w:t>створенн</w:t>
      </w:r>
      <w:r>
        <w:rPr>
          <w:sz w:val="26"/>
          <w:szCs w:val="26"/>
          <w:lang w:val="uk-UA"/>
        </w:rPr>
        <w:t>ю</w:t>
      </w:r>
      <w:r w:rsidRPr="00B57217">
        <w:rPr>
          <w:sz w:val="26"/>
          <w:szCs w:val="26"/>
          <w:lang w:val="uk-UA"/>
        </w:rPr>
        <w:t xml:space="preserve"> привабливого інвестиційного іміджу району;</w:t>
      </w:r>
    </w:p>
    <w:p w:rsidR="0007298C" w:rsidRDefault="0007298C" w:rsidP="00E17321">
      <w:pPr>
        <w:pStyle w:val="a9"/>
        <w:widowControl w:val="0"/>
        <w:numPr>
          <w:ilvl w:val="0"/>
          <w:numId w:val="16"/>
        </w:numPr>
        <w:autoSpaceDE w:val="0"/>
        <w:autoSpaceDN w:val="0"/>
        <w:adjustRightInd w:val="0"/>
        <w:spacing w:line="360" w:lineRule="auto"/>
        <w:ind w:left="0" w:firstLine="0"/>
        <w:contextualSpacing w:val="0"/>
        <w:jc w:val="both"/>
        <w:rPr>
          <w:sz w:val="26"/>
          <w:szCs w:val="26"/>
          <w:lang w:val="uk-UA"/>
        </w:rPr>
      </w:pPr>
      <w:r w:rsidRPr="00B57217">
        <w:rPr>
          <w:sz w:val="26"/>
          <w:szCs w:val="26"/>
          <w:lang w:val="uk-UA"/>
        </w:rPr>
        <w:t>подоланн</w:t>
      </w:r>
      <w:r>
        <w:rPr>
          <w:sz w:val="26"/>
          <w:szCs w:val="26"/>
          <w:lang w:val="uk-UA"/>
        </w:rPr>
        <w:t>ю</w:t>
      </w:r>
      <w:r w:rsidRPr="00B57217">
        <w:rPr>
          <w:sz w:val="26"/>
          <w:szCs w:val="26"/>
          <w:lang w:val="uk-UA"/>
        </w:rPr>
        <w:t xml:space="preserve"> адміністративних бар’єрів на шляху розвитку малого і середнього підприємництва;</w:t>
      </w:r>
    </w:p>
    <w:p w:rsidR="0007298C" w:rsidRDefault="0007298C" w:rsidP="00E17321">
      <w:pPr>
        <w:pStyle w:val="a9"/>
        <w:widowControl w:val="0"/>
        <w:numPr>
          <w:ilvl w:val="0"/>
          <w:numId w:val="16"/>
        </w:numPr>
        <w:autoSpaceDE w:val="0"/>
        <w:autoSpaceDN w:val="0"/>
        <w:adjustRightInd w:val="0"/>
        <w:spacing w:line="360" w:lineRule="auto"/>
        <w:ind w:left="0" w:firstLine="0"/>
        <w:contextualSpacing w:val="0"/>
        <w:jc w:val="both"/>
        <w:rPr>
          <w:sz w:val="26"/>
          <w:szCs w:val="26"/>
          <w:lang w:val="uk-UA"/>
        </w:rPr>
      </w:pPr>
      <w:r w:rsidRPr="00B57217">
        <w:rPr>
          <w:sz w:val="26"/>
          <w:szCs w:val="26"/>
          <w:lang w:val="uk-UA"/>
        </w:rPr>
        <w:t>забезпеченн</w:t>
      </w:r>
      <w:r>
        <w:rPr>
          <w:sz w:val="26"/>
          <w:szCs w:val="26"/>
          <w:lang w:val="uk-UA"/>
        </w:rPr>
        <w:t>ю</w:t>
      </w:r>
      <w:r w:rsidRPr="00B57217">
        <w:rPr>
          <w:sz w:val="26"/>
          <w:szCs w:val="26"/>
          <w:lang w:val="uk-UA"/>
        </w:rPr>
        <w:t xml:space="preserve"> ресурсної та інформаційної підтримки розвитку малого підприємництва</w:t>
      </w:r>
      <w:r>
        <w:rPr>
          <w:sz w:val="26"/>
          <w:szCs w:val="26"/>
          <w:lang w:val="uk-UA"/>
        </w:rPr>
        <w:t>.</w:t>
      </w:r>
    </w:p>
    <w:p w:rsidR="0007298C" w:rsidRPr="007D00AD" w:rsidRDefault="0007298C" w:rsidP="0007298C">
      <w:pPr>
        <w:pStyle w:val="a9"/>
        <w:widowControl w:val="0"/>
        <w:autoSpaceDE w:val="0"/>
        <w:autoSpaceDN w:val="0"/>
        <w:adjustRightInd w:val="0"/>
        <w:spacing w:line="360" w:lineRule="auto"/>
        <w:ind w:left="0" w:firstLine="709"/>
        <w:jc w:val="both"/>
        <w:rPr>
          <w:sz w:val="26"/>
          <w:szCs w:val="26"/>
          <w:lang w:val="uk-UA"/>
        </w:rPr>
      </w:pPr>
      <w:r w:rsidRPr="007D00AD">
        <w:rPr>
          <w:sz w:val="26"/>
          <w:szCs w:val="26"/>
          <w:lang w:val="uk-UA"/>
        </w:rPr>
        <w:t xml:space="preserve">Реалізація проекту «InterMedicalEcoCity» забезпечить </w:t>
      </w:r>
      <w:r w:rsidRPr="00EE73A0">
        <w:rPr>
          <w:i/>
          <w:sz w:val="26"/>
          <w:szCs w:val="26"/>
          <w:lang w:val="uk-UA"/>
        </w:rPr>
        <w:t>сталий розвиток району</w:t>
      </w:r>
      <w:r>
        <w:rPr>
          <w:i/>
          <w:sz w:val="26"/>
          <w:szCs w:val="26"/>
          <w:lang w:val="uk-UA"/>
        </w:rPr>
        <w:t xml:space="preserve"> </w:t>
      </w:r>
      <w:r w:rsidRPr="0018477E">
        <w:rPr>
          <w:sz w:val="26"/>
          <w:szCs w:val="26"/>
          <w:lang w:val="uk-UA"/>
        </w:rPr>
        <w:t>за рахунок</w:t>
      </w:r>
      <w:r>
        <w:rPr>
          <w:sz w:val="26"/>
          <w:szCs w:val="26"/>
          <w:lang w:val="uk-UA"/>
        </w:rPr>
        <w:t xml:space="preserve"> мультиплікативного ефекту, а саме</w:t>
      </w:r>
      <w:r w:rsidRPr="007D00AD">
        <w:rPr>
          <w:sz w:val="26"/>
          <w:szCs w:val="26"/>
          <w:lang w:val="uk-UA"/>
        </w:rPr>
        <w:t>:</w:t>
      </w:r>
    </w:p>
    <w:p w:rsidR="0007298C" w:rsidRDefault="0007298C" w:rsidP="00E17321">
      <w:pPr>
        <w:pStyle w:val="a9"/>
        <w:widowControl w:val="0"/>
        <w:numPr>
          <w:ilvl w:val="0"/>
          <w:numId w:val="16"/>
        </w:numPr>
        <w:autoSpaceDE w:val="0"/>
        <w:autoSpaceDN w:val="0"/>
        <w:adjustRightInd w:val="0"/>
        <w:spacing w:line="360" w:lineRule="auto"/>
        <w:ind w:left="0" w:firstLine="0"/>
        <w:contextualSpacing w:val="0"/>
        <w:jc w:val="both"/>
        <w:rPr>
          <w:sz w:val="26"/>
          <w:szCs w:val="26"/>
          <w:lang w:val="uk-UA"/>
        </w:rPr>
      </w:pPr>
      <w:r w:rsidRPr="007D00AD">
        <w:rPr>
          <w:sz w:val="26"/>
          <w:szCs w:val="26"/>
          <w:lang w:val="uk-UA"/>
        </w:rPr>
        <w:t>розвиток туристично-рекреаційного комплексу</w:t>
      </w:r>
      <w:r>
        <w:rPr>
          <w:sz w:val="26"/>
          <w:szCs w:val="26"/>
          <w:lang w:val="uk-UA"/>
        </w:rPr>
        <w:t>;</w:t>
      </w:r>
    </w:p>
    <w:p w:rsidR="0007298C" w:rsidRPr="007D00AD" w:rsidRDefault="0007298C" w:rsidP="00E17321">
      <w:pPr>
        <w:pStyle w:val="a9"/>
        <w:widowControl w:val="0"/>
        <w:numPr>
          <w:ilvl w:val="0"/>
          <w:numId w:val="16"/>
        </w:numPr>
        <w:autoSpaceDE w:val="0"/>
        <w:autoSpaceDN w:val="0"/>
        <w:adjustRightInd w:val="0"/>
        <w:spacing w:line="360" w:lineRule="auto"/>
        <w:ind w:left="0" w:firstLine="0"/>
        <w:contextualSpacing w:val="0"/>
        <w:jc w:val="both"/>
        <w:rPr>
          <w:sz w:val="26"/>
          <w:szCs w:val="26"/>
          <w:lang w:val="uk-UA"/>
        </w:rPr>
      </w:pPr>
      <w:r w:rsidRPr="007D00AD">
        <w:rPr>
          <w:sz w:val="26"/>
          <w:szCs w:val="26"/>
          <w:lang w:val="uk-UA"/>
        </w:rPr>
        <w:t>розвиток високопродуктивного агропромислового комплексу</w:t>
      </w:r>
      <w:r w:rsidRPr="007D00AD">
        <w:rPr>
          <w:noProof/>
          <w:sz w:val="26"/>
          <w:szCs w:val="26"/>
          <w:lang w:val="uk-UA"/>
        </w:rPr>
        <w:t xml:space="preserve">; </w:t>
      </w:r>
      <w:r w:rsidRPr="007D00AD">
        <w:rPr>
          <w:rFonts w:eastAsia="Arial Unicode MS"/>
          <w:sz w:val="26"/>
          <w:szCs w:val="26"/>
          <w:lang w:val="uk-UA"/>
        </w:rPr>
        <w:t>збільшення виробництва основних видів сільськогосподарської продукції за рахунок розширення ринку збуту та підтримки створення інноваційних підприємств з екологічно чистими технологіями;</w:t>
      </w:r>
    </w:p>
    <w:p w:rsidR="00E17321" w:rsidRDefault="0007298C" w:rsidP="00E17321">
      <w:pPr>
        <w:pStyle w:val="a9"/>
        <w:widowControl w:val="0"/>
        <w:numPr>
          <w:ilvl w:val="0"/>
          <w:numId w:val="16"/>
        </w:numPr>
        <w:autoSpaceDE w:val="0"/>
        <w:autoSpaceDN w:val="0"/>
        <w:adjustRightInd w:val="0"/>
        <w:spacing w:line="360" w:lineRule="auto"/>
        <w:ind w:left="0" w:firstLine="0"/>
        <w:contextualSpacing w:val="0"/>
        <w:jc w:val="both"/>
        <w:rPr>
          <w:sz w:val="26"/>
          <w:szCs w:val="26"/>
          <w:lang w:val="uk-UA"/>
        </w:rPr>
      </w:pPr>
      <w:r w:rsidRPr="00E17321">
        <w:rPr>
          <w:sz w:val="26"/>
          <w:szCs w:val="26"/>
          <w:lang w:val="uk-UA"/>
        </w:rPr>
        <w:lastRenderedPageBreak/>
        <w:t>розвиток транспортної системи</w:t>
      </w:r>
      <w:r w:rsidR="00EB7A35" w:rsidRPr="00E17321">
        <w:rPr>
          <w:sz w:val="26"/>
          <w:szCs w:val="26"/>
          <w:lang w:val="uk-UA"/>
        </w:rPr>
        <w:t xml:space="preserve"> та транспортної інфраструктури</w:t>
      </w:r>
      <w:r w:rsidRPr="00E17321">
        <w:rPr>
          <w:sz w:val="26"/>
          <w:szCs w:val="26"/>
          <w:lang w:val="uk-UA"/>
        </w:rPr>
        <w:t>;</w:t>
      </w:r>
    </w:p>
    <w:p w:rsidR="0007298C" w:rsidRPr="00E17321" w:rsidRDefault="0007298C" w:rsidP="00E17321">
      <w:pPr>
        <w:pStyle w:val="a9"/>
        <w:widowControl w:val="0"/>
        <w:numPr>
          <w:ilvl w:val="0"/>
          <w:numId w:val="16"/>
        </w:numPr>
        <w:autoSpaceDE w:val="0"/>
        <w:autoSpaceDN w:val="0"/>
        <w:adjustRightInd w:val="0"/>
        <w:spacing w:line="360" w:lineRule="auto"/>
        <w:ind w:left="0" w:firstLine="0"/>
        <w:contextualSpacing w:val="0"/>
        <w:jc w:val="both"/>
        <w:rPr>
          <w:sz w:val="26"/>
          <w:szCs w:val="26"/>
          <w:lang w:val="uk-UA"/>
        </w:rPr>
      </w:pPr>
      <w:r w:rsidRPr="00E17321">
        <w:rPr>
          <w:sz w:val="26"/>
          <w:szCs w:val="26"/>
          <w:lang w:val="uk-UA"/>
        </w:rPr>
        <w:t>розвиток промислового виробництва, що забезпечуватиме туристично-рекреаційний комплекс, зокрема традиційних видів виробництва.</w:t>
      </w:r>
    </w:p>
    <w:p w:rsidR="0007298C" w:rsidRPr="00B57217" w:rsidRDefault="0007298C" w:rsidP="0007298C">
      <w:pPr>
        <w:pStyle w:val="a9"/>
        <w:widowControl w:val="0"/>
        <w:autoSpaceDE w:val="0"/>
        <w:autoSpaceDN w:val="0"/>
        <w:adjustRightInd w:val="0"/>
        <w:spacing w:line="360" w:lineRule="auto"/>
        <w:ind w:left="0" w:firstLine="709"/>
        <w:jc w:val="both"/>
        <w:rPr>
          <w:sz w:val="26"/>
          <w:szCs w:val="26"/>
          <w:lang w:val="uk-UA"/>
        </w:rPr>
      </w:pPr>
      <w:r>
        <w:rPr>
          <w:sz w:val="26"/>
          <w:szCs w:val="26"/>
          <w:lang w:val="uk-UA"/>
        </w:rPr>
        <w:t xml:space="preserve">Проект також сприятиме позитивним якісним змінам у </w:t>
      </w:r>
      <w:r w:rsidRPr="009202CE">
        <w:rPr>
          <w:i/>
          <w:sz w:val="26"/>
          <w:szCs w:val="26"/>
          <w:lang w:val="uk-UA"/>
        </w:rPr>
        <w:t>соціальній сфері району</w:t>
      </w:r>
      <w:r>
        <w:rPr>
          <w:sz w:val="26"/>
          <w:szCs w:val="26"/>
          <w:lang w:val="uk-UA"/>
        </w:rPr>
        <w:t>, оскільки забезпечить:</w:t>
      </w:r>
    </w:p>
    <w:p w:rsidR="0007298C" w:rsidRDefault="0007298C" w:rsidP="0007298C">
      <w:pPr>
        <w:pStyle w:val="a9"/>
        <w:widowControl w:val="0"/>
        <w:numPr>
          <w:ilvl w:val="0"/>
          <w:numId w:val="16"/>
        </w:numPr>
        <w:autoSpaceDE w:val="0"/>
        <w:autoSpaceDN w:val="0"/>
        <w:adjustRightInd w:val="0"/>
        <w:spacing w:line="360" w:lineRule="auto"/>
        <w:ind w:left="0" w:firstLine="709"/>
        <w:contextualSpacing w:val="0"/>
        <w:jc w:val="both"/>
        <w:rPr>
          <w:sz w:val="26"/>
          <w:szCs w:val="26"/>
          <w:lang w:val="uk-UA"/>
        </w:rPr>
      </w:pPr>
      <w:r w:rsidRPr="00B57217">
        <w:rPr>
          <w:sz w:val="26"/>
          <w:szCs w:val="26"/>
          <w:lang w:val="uk-UA"/>
        </w:rPr>
        <w:t>підвищення рівня життя населення та задоволення потреб громадян шляхом збільшення кількості робочих місць та підвищення їх якості</w:t>
      </w:r>
      <w:r>
        <w:rPr>
          <w:sz w:val="26"/>
          <w:szCs w:val="26"/>
          <w:lang w:val="uk-UA"/>
        </w:rPr>
        <w:t>, а також підвищення середнього рівню заробітної плати</w:t>
      </w:r>
      <w:r w:rsidRPr="00B57217">
        <w:rPr>
          <w:sz w:val="26"/>
          <w:szCs w:val="26"/>
          <w:lang w:val="uk-UA"/>
        </w:rPr>
        <w:t>;</w:t>
      </w:r>
    </w:p>
    <w:p w:rsidR="0007298C" w:rsidRDefault="0007298C" w:rsidP="0007298C">
      <w:pPr>
        <w:pStyle w:val="a9"/>
        <w:widowControl w:val="0"/>
        <w:numPr>
          <w:ilvl w:val="0"/>
          <w:numId w:val="16"/>
        </w:numPr>
        <w:autoSpaceDE w:val="0"/>
        <w:autoSpaceDN w:val="0"/>
        <w:adjustRightInd w:val="0"/>
        <w:spacing w:line="360" w:lineRule="auto"/>
        <w:ind w:left="0" w:firstLine="709"/>
        <w:contextualSpacing w:val="0"/>
        <w:jc w:val="both"/>
        <w:rPr>
          <w:sz w:val="26"/>
          <w:szCs w:val="26"/>
          <w:lang w:val="uk-UA"/>
        </w:rPr>
      </w:pPr>
      <w:r>
        <w:rPr>
          <w:sz w:val="26"/>
          <w:szCs w:val="26"/>
          <w:lang w:val="uk-UA"/>
        </w:rPr>
        <w:t>покращення</w:t>
      </w:r>
      <w:r w:rsidRPr="004A3920">
        <w:rPr>
          <w:sz w:val="26"/>
          <w:szCs w:val="26"/>
          <w:lang w:val="uk-UA"/>
        </w:rPr>
        <w:t xml:space="preserve"> міграційної </w:t>
      </w:r>
      <w:r>
        <w:rPr>
          <w:sz w:val="26"/>
          <w:szCs w:val="26"/>
          <w:lang w:val="uk-UA"/>
        </w:rPr>
        <w:t>ситуації</w:t>
      </w:r>
      <w:r w:rsidRPr="004A3920">
        <w:rPr>
          <w:sz w:val="26"/>
          <w:szCs w:val="26"/>
          <w:lang w:val="uk-UA"/>
        </w:rPr>
        <w:t xml:space="preserve"> через забезпечення сталого розвитку сільських населених пунктів </w:t>
      </w:r>
      <w:r>
        <w:rPr>
          <w:sz w:val="26"/>
          <w:szCs w:val="26"/>
          <w:lang w:val="uk-UA"/>
        </w:rPr>
        <w:t>району</w:t>
      </w:r>
      <w:r w:rsidRPr="004A3920">
        <w:rPr>
          <w:sz w:val="26"/>
          <w:szCs w:val="26"/>
          <w:lang w:val="uk-UA"/>
        </w:rPr>
        <w:t>; розширення сфери зайнятості населення у сільській місцевості</w:t>
      </w:r>
      <w:r>
        <w:rPr>
          <w:sz w:val="26"/>
          <w:szCs w:val="26"/>
          <w:lang w:val="uk-UA"/>
        </w:rPr>
        <w:t>;</w:t>
      </w:r>
    </w:p>
    <w:p w:rsidR="0007298C" w:rsidRPr="00B57217" w:rsidRDefault="0007298C" w:rsidP="0007298C">
      <w:pPr>
        <w:pStyle w:val="a9"/>
        <w:widowControl w:val="0"/>
        <w:numPr>
          <w:ilvl w:val="0"/>
          <w:numId w:val="16"/>
        </w:numPr>
        <w:autoSpaceDE w:val="0"/>
        <w:autoSpaceDN w:val="0"/>
        <w:adjustRightInd w:val="0"/>
        <w:spacing w:line="360" w:lineRule="auto"/>
        <w:ind w:left="0" w:firstLine="709"/>
        <w:contextualSpacing w:val="0"/>
        <w:jc w:val="both"/>
        <w:rPr>
          <w:sz w:val="26"/>
          <w:szCs w:val="26"/>
          <w:lang w:val="uk-UA"/>
        </w:rPr>
      </w:pPr>
      <w:r w:rsidRPr="004A3920">
        <w:rPr>
          <w:sz w:val="26"/>
          <w:szCs w:val="26"/>
          <w:lang w:val="uk-UA"/>
        </w:rPr>
        <w:t xml:space="preserve">покращення показників здоров’я населення </w:t>
      </w:r>
      <w:r>
        <w:rPr>
          <w:sz w:val="26"/>
          <w:szCs w:val="26"/>
          <w:lang w:val="uk-UA"/>
        </w:rPr>
        <w:t>завдяки створенню умов для</w:t>
      </w:r>
      <w:r w:rsidRPr="00B57217">
        <w:rPr>
          <w:sz w:val="26"/>
          <w:szCs w:val="26"/>
          <w:lang w:val="uk-UA"/>
        </w:rPr>
        <w:t xml:space="preserve"> оздоровлення та відпочинку громадян</w:t>
      </w:r>
      <w:r>
        <w:rPr>
          <w:sz w:val="26"/>
          <w:szCs w:val="26"/>
          <w:lang w:val="uk-UA"/>
        </w:rPr>
        <w:t xml:space="preserve"> та, за власним прикладом, стимулів для здорового життя</w:t>
      </w:r>
      <w:r w:rsidRPr="00B57217">
        <w:rPr>
          <w:sz w:val="26"/>
          <w:szCs w:val="26"/>
          <w:lang w:val="uk-UA"/>
        </w:rPr>
        <w:t>;</w:t>
      </w:r>
    </w:p>
    <w:p w:rsidR="0007298C" w:rsidRDefault="0007298C" w:rsidP="0007298C">
      <w:pPr>
        <w:pStyle w:val="a9"/>
        <w:widowControl w:val="0"/>
        <w:numPr>
          <w:ilvl w:val="0"/>
          <w:numId w:val="16"/>
        </w:numPr>
        <w:autoSpaceDE w:val="0"/>
        <w:autoSpaceDN w:val="0"/>
        <w:adjustRightInd w:val="0"/>
        <w:spacing w:line="360" w:lineRule="auto"/>
        <w:ind w:left="0" w:firstLine="709"/>
        <w:contextualSpacing w:val="0"/>
        <w:jc w:val="both"/>
        <w:rPr>
          <w:sz w:val="26"/>
          <w:szCs w:val="26"/>
          <w:lang w:val="uk-UA"/>
        </w:rPr>
      </w:pPr>
      <w:r>
        <w:rPr>
          <w:sz w:val="26"/>
          <w:szCs w:val="26"/>
          <w:lang w:val="uk-UA"/>
        </w:rPr>
        <w:t>підняття системи медичної освіти на якісно вищий рівень.</w:t>
      </w:r>
    </w:p>
    <w:p w:rsidR="0007298C" w:rsidRDefault="0007298C" w:rsidP="0007298C">
      <w:pPr>
        <w:pStyle w:val="a9"/>
        <w:widowControl w:val="0"/>
        <w:autoSpaceDE w:val="0"/>
        <w:autoSpaceDN w:val="0"/>
        <w:adjustRightInd w:val="0"/>
        <w:spacing w:line="360" w:lineRule="auto"/>
        <w:ind w:left="0" w:firstLine="709"/>
        <w:jc w:val="both"/>
        <w:rPr>
          <w:sz w:val="26"/>
          <w:szCs w:val="26"/>
          <w:lang w:val="uk-UA"/>
        </w:rPr>
      </w:pPr>
      <w:r w:rsidRPr="007D00AD">
        <w:rPr>
          <w:sz w:val="26"/>
          <w:szCs w:val="26"/>
          <w:lang w:val="uk-UA"/>
        </w:rPr>
        <w:t xml:space="preserve">Реалізація проекту «InterMedicalEcoCity» </w:t>
      </w:r>
      <w:r>
        <w:rPr>
          <w:sz w:val="26"/>
          <w:szCs w:val="26"/>
          <w:lang w:val="uk-UA"/>
        </w:rPr>
        <w:t xml:space="preserve">сприятиме </w:t>
      </w:r>
      <w:r w:rsidRPr="009E6C43">
        <w:rPr>
          <w:sz w:val="26"/>
          <w:szCs w:val="26"/>
          <w:lang w:val="uk-UA"/>
        </w:rPr>
        <w:t>розвитк</w:t>
      </w:r>
      <w:r>
        <w:rPr>
          <w:sz w:val="26"/>
          <w:szCs w:val="26"/>
          <w:lang w:val="uk-UA"/>
        </w:rPr>
        <w:t>у</w:t>
      </w:r>
      <w:r w:rsidRPr="009E6C43">
        <w:rPr>
          <w:sz w:val="26"/>
          <w:szCs w:val="26"/>
          <w:lang w:val="uk-UA"/>
        </w:rPr>
        <w:t xml:space="preserve"> та покращенн</w:t>
      </w:r>
      <w:r>
        <w:rPr>
          <w:sz w:val="26"/>
          <w:szCs w:val="26"/>
          <w:lang w:val="uk-UA"/>
        </w:rPr>
        <w:t>ю</w:t>
      </w:r>
      <w:r w:rsidRPr="009E6C43">
        <w:rPr>
          <w:sz w:val="26"/>
          <w:szCs w:val="26"/>
          <w:lang w:val="uk-UA"/>
        </w:rPr>
        <w:t xml:space="preserve"> екологічного стану</w:t>
      </w:r>
      <w:r w:rsidRPr="004770D4">
        <w:rPr>
          <w:i/>
          <w:sz w:val="26"/>
          <w:szCs w:val="26"/>
          <w:lang w:val="uk-UA"/>
        </w:rPr>
        <w:t xml:space="preserve"> рекреаційних територій</w:t>
      </w:r>
      <w:r>
        <w:rPr>
          <w:sz w:val="26"/>
          <w:szCs w:val="26"/>
          <w:lang w:val="uk-UA"/>
        </w:rPr>
        <w:t xml:space="preserve"> району, оскільки </w:t>
      </w:r>
      <w:r>
        <w:rPr>
          <w:color w:val="000000"/>
          <w:sz w:val="26"/>
          <w:szCs w:val="26"/>
          <w:lang w:val="uk-UA"/>
        </w:rPr>
        <w:t>забезпечить</w:t>
      </w:r>
      <w:r w:rsidRPr="007D00AD">
        <w:rPr>
          <w:sz w:val="26"/>
          <w:szCs w:val="26"/>
          <w:lang w:val="uk-UA"/>
        </w:rPr>
        <w:t>:</w:t>
      </w:r>
    </w:p>
    <w:p w:rsidR="0007298C" w:rsidRPr="00DF4EF5" w:rsidRDefault="0007298C" w:rsidP="0007298C">
      <w:pPr>
        <w:pStyle w:val="a9"/>
        <w:widowControl w:val="0"/>
        <w:numPr>
          <w:ilvl w:val="0"/>
          <w:numId w:val="16"/>
        </w:numPr>
        <w:autoSpaceDE w:val="0"/>
        <w:autoSpaceDN w:val="0"/>
        <w:adjustRightInd w:val="0"/>
        <w:spacing w:line="360" w:lineRule="auto"/>
        <w:ind w:left="0" w:firstLine="709"/>
        <w:contextualSpacing w:val="0"/>
        <w:jc w:val="both"/>
        <w:rPr>
          <w:sz w:val="26"/>
          <w:szCs w:val="26"/>
          <w:lang w:val="uk-UA"/>
        </w:rPr>
      </w:pPr>
      <w:r>
        <w:rPr>
          <w:sz w:val="26"/>
          <w:szCs w:val="26"/>
          <w:lang w:val="uk-UA"/>
        </w:rPr>
        <w:t xml:space="preserve">раціональне використання природних рекреаційних </w:t>
      </w:r>
      <w:r w:rsidR="00EB7A35">
        <w:rPr>
          <w:sz w:val="26"/>
          <w:szCs w:val="26"/>
          <w:lang w:val="uk-UA"/>
        </w:rPr>
        <w:t>ресурсів</w:t>
      </w:r>
      <w:r>
        <w:rPr>
          <w:color w:val="000000"/>
          <w:sz w:val="26"/>
          <w:szCs w:val="26"/>
          <w:lang w:val="uk-UA"/>
        </w:rPr>
        <w:t>;</w:t>
      </w:r>
    </w:p>
    <w:p w:rsidR="0007298C" w:rsidRPr="007D00AD" w:rsidRDefault="0007298C" w:rsidP="0007298C">
      <w:pPr>
        <w:pStyle w:val="a9"/>
        <w:widowControl w:val="0"/>
        <w:numPr>
          <w:ilvl w:val="0"/>
          <w:numId w:val="16"/>
        </w:numPr>
        <w:autoSpaceDE w:val="0"/>
        <w:autoSpaceDN w:val="0"/>
        <w:adjustRightInd w:val="0"/>
        <w:spacing w:line="360" w:lineRule="auto"/>
        <w:ind w:left="0" w:firstLine="709"/>
        <w:contextualSpacing w:val="0"/>
        <w:jc w:val="both"/>
        <w:rPr>
          <w:sz w:val="26"/>
          <w:szCs w:val="26"/>
          <w:lang w:val="uk-UA"/>
        </w:rPr>
      </w:pPr>
      <w:r w:rsidRPr="00646DD5">
        <w:rPr>
          <w:color w:val="000000"/>
          <w:sz w:val="26"/>
          <w:szCs w:val="26"/>
          <w:lang w:val="uk-UA"/>
        </w:rPr>
        <w:t>екологічно збалансоване природокористування;</w:t>
      </w:r>
    </w:p>
    <w:p w:rsidR="0007298C" w:rsidRPr="00DF4EF5" w:rsidRDefault="0007298C" w:rsidP="0007298C">
      <w:pPr>
        <w:pStyle w:val="a9"/>
        <w:widowControl w:val="0"/>
        <w:numPr>
          <w:ilvl w:val="0"/>
          <w:numId w:val="16"/>
        </w:numPr>
        <w:spacing w:line="360" w:lineRule="auto"/>
        <w:ind w:left="0" w:firstLine="709"/>
        <w:contextualSpacing w:val="0"/>
        <w:jc w:val="both"/>
        <w:rPr>
          <w:sz w:val="26"/>
          <w:szCs w:val="26"/>
          <w:lang w:val="uk-UA"/>
        </w:rPr>
      </w:pPr>
      <w:r w:rsidRPr="00BD741E">
        <w:rPr>
          <w:color w:val="000000"/>
          <w:sz w:val="26"/>
          <w:szCs w:val="26"/>
          <w:lang w:val="uk-UA"/>
        </w:rPr>
        <w:t>розроблення і впровадження системи стимулів для суб'єктів господарювання, що покращують екологічні характеристики продукції, впровадж</w:t>
      </w:r>
      <w:r>
        <w:rPr>
          <w:color w:val="000000"/>
          <w:sz w:val="26"/>
          <w:szCs w:val="26"/>
          <w:lang w:val="uk-UA"/>
        </w:rPr>
        <w:t>ують</w:t>
      </w:r>
      <w:r w:rsidRPr="00BD741E">
        <w:rPr>
          <w:color w:val="000000"/>
          <w:sz w:val="26"/>
          <w:szCs w:val="26"/>
          <w:lang w:val="uk-UA"/>
        </w:rPr>
        <w:t xml:space="preserve"> екологічно орієнтован</w:t>
      </w:r>
      <w:r>
        <w:rPr>
          <w:color w:val="000000"/>
          <w:sz w:val="26"/>
          <w:szCs w:val="26"/>
          <w:lang w:val="uk-UA"/>
        </w:rPr>
        <w:t>і</w:t>
      </w:r>
      <w:r w:rsidRPr="00BD741E">
        <w:rPr>
          <w:color w:val="000000"/>
          <w:sz w:val="26"/>
          <w:szCs w:val="26"/>
          <w:lang w:val="uk-UA"/>
        </w:rPr>
        <w:t xml:space="preserve"> та органічн</w:t>
      </w:r>
      <w:r>
        <w:rPr>
          <w:color w:val="000000"/>
          <w:sz w:val="26"/>
          <w:szCs w:val="26"/>
          <w:lang w:val="uk-UA"/>
        </w:rPr>
        <w:t>і</w:t>
      </w:r>
      <w:r w:rsidRPr="00BD741E">
        <w:rPr>
          <w:color w:val="000000"/>
          <w:sz w:val="26"/>
          <w:szCs w:val="26"/>
          <w:lang w:val="uk-UA"/>
        </w:rPr>
        <w:t xml:space="preserve"> </w:t>
      </w:r>
      <w:r w:rsidRPr="004E5C65">
        <w:rPr>
          <w:color w:val="000000"/>
          <w:sz w:val="26"/>
          <w:szCs w:val="26"/>
          <w:lang w:val="uk-UA"/>
        </w:rPr>
        <w:t>технологі</w:t>
      </w:r>
      <w:r>
        <w:rPr>
          <w:color w:val="000000"/>
          <w:sz w:val="26"/>
          <w:szCs w:val="26"/>
          <w:lang w:val="uk-UA"/>
        </w:rPr>
        <w:t>ї</w:t>
      </w:r>
      <w:r w:rsidRPr="004E5C65">
        <w:rPr>
          <w:color w:val="000000"/>
          <w:sz w:val="26"/>
          <w:szCs w:val="26"/>
          <w:lang w:val="uk-UA"/>
        </w:rPr>
        <w:t xml:space="preserve"> ведення сільського господарства;</w:t>
      </w:r>
    </w:p>
    <w:p w:rsidR="0007298C" w:rsidRPr="00DF4EF5" w:rsidRDefault="0007298C" w:rsidP="0007298C">
      <w:pPr>
        <w:pStyle w:val="a9"/>
        <w:widowControl w:val="0"/>
        <w:numPr>
          <w:ilvl w:val="0"/>
          <w:numId w:val="16"/>
        </w:numPr>
        <w:spacing w:line="360" w:lineRule="auto"/>
        <w:ind w:left="0" w:firstLine="709"/>
        <w:contextualSpacing w:val="0"/>
        <w:jc w:val="both"/>
        <w:rPr>
          <w:sz w:val="26"/>
          <w:szCs w:val="26"/>
          <w:lang w:val="uk-UA"/>
        </w:rPr>
      </w:pPr>
      <w:r w:rsidRPr="00BD741E">
        <w:rPr>
          <w:color w:val="000000"/>
          <w:sz w:val="26"/>
          <w:szCs w:val="26"/>
          <w:lang w:val="uk-UA"/>
        </w:rPr>
        <w:t>створення умов для розвитку інфраструктури екологічно чистих видів транспорту, зокрема громадського</w:t>
      </w:r>
      <w:r>
        <w:rPr>
          <w:color w:val="000000"/>
          <w:sz w:val="26"/>
          <w:szCs w:val="26"/>
          <w:lang w:val="uk-UA"/>
        </w:rPr>
        <w:t>;</w:t>
      </w:r>
    </w:p>
    <w:p w:rsidR="0007298C" w:rsidRPr="007524D5" w:rsidRDefault="0007298C" w:rsidP="0007298C">
      <w:pPr>
        <w:pStyle w:val="a9"/>
        <w:widowControl w:val="0"/>
        <w:numPr>
          <w:ilvl w:val="0"/>
          <w:numId w:val="16"/>
        </w:numPr>
        <w:spacing w:line="360" w:lineRule="auto"/>
        <w:ind w:left="0" w:firstLine="709"/>
        <w:contextualSpacing w:val="0"/>
        <w:jc w:val="both"/>
        <w:rPr>
          <w:sz w:val="26"/>
          <w:szCs w:val="26"/>
          <w:lang w:val="uk-UA"/>
        </w:rPr>
      </w:pPr>
      <w:r w:rsidRPr="00BD741E">
        <w:rPr>
          <w:color w:val="000000"/>
          <w:sz w:val="26"/>
          <w:szCs w:val="26"/>
          <w:lang w:val="uk-UA"/>
        </w:rPr>
        <w:t>енерго- та ресурсозбереження у процесі будівницт</w:t>
      </w:r>
      <w:r>
        <w:rPr>
          <w:color w:val="000000"/>
          <w:sz w:val="26"/>
          <w:szCs w:val="26"/>
          <w:lang w:val="uk-UA"/>
        </w:rPr>
        <w:t xml:space="preserve">ва споруд; </w:t>
      </w:r>
      <w:r w:rsidRPr="00E54A6F">
        <w:rPr>
          <w:color w:val="000000"/>
          <w:sz w:val="26"/>
          <w:szCs w:val="26"/>
          <w:lang w:val="uk-UA"/>
        </w:rPr>
        <w:t>запровадження новітніх технологій утилізації твердих побутових відходів та використання відходів як вторинної сировини;</w:t>
      </w:r>
    </w:p>
    <w:p w:rsidR="0007298C" w:rsidRPr="00DF4EF5" w:rsidRDefault="0007298C" w:rsidP="0007298C">
      <w:pPr>
        <w:pStyle w:val="a9"/>
        <w:widowControl w:val="0"/>
        <w:numPr>
          <w:ilvl w:val="0"/>
          <w:numId w:val="16"/>
        </w:numPr>
        <w:spacing w:line="360" w:lineRule="auto"/>
        <w:ind w:left="0" w:firstLine="709"/>
        <w:contextualSpacing w:val="0"/>
        <w:jc w:val="both"/>
        <w:rPr>
          <w:sz w:val="26"/>
          <w:szCs w:val="26"/>
          <w:lang w:val="uk-UA"/>
        </w:rPr>
      </w:pPr>
      <w:r>
        <w:rPr>
          <w:sz w:val="26"/>
          <w:szCs w:val="26"/>
          <w:lang w:val="uk-UA"/>
        </w:rPr>
        <w:t>досягнення</w:t>
      </w:r>
      <w:r w:rsidRPr="004C1BA6">
        <w:rPr>
          <w:sz w:val="26"/>
          <w:szCs w:val="26"/>
          <w:lang w:val="uk-UA"/>
        </w:rPr>
        <w:t xml:space="preserve"> </w:t>
      </w:r>
      <w:r w:rsidRPr="004C1BA6">
        <w:rPr>
          <w:color w:val="000000"/>
          <w:sz w:val="26"/>
          <w:szCs w:val="26"/>
          <w:lang w:val="uk-UA"/>
        </w:rPr>
        <w:t>безпечного для здоров'я людини стану навколишнього природного середовища;</w:t>
      </w:r>
    </w:p>
    <w:p w:rsidR="00CF435F" w:rsidRPr="00E17321" w:rsidRDefault="0007298C" w:rsidP="00993318">
      <w:pPr>
        <w:pStyle w:val="a9"/>
        <w:widowControl w:val="0"/>
        <w:numPr>
          <w:ilvl w:val="0"/>
          <w:numId w:val="15"/>
        </w:numPr>
        <w:spacing w:line="360" w:lineRule="auto"/>
        <w:ind w:left="0" w:firstLine="720"/>
        <w:contextualSpacing w:val="0"/>
        <w:jc w:val="both"/>
        <w:rPr>
          <w:sz w:val="26"/>
          <w:szCs w:val="26"/>
          <w:lang w:val="uk-UA" w:eastAsia="uk-UA"/>
        </w:rPr>
      </w:pPr>
      <w:r w:rsidRPr="00E17321">
        <w:rPr>
          <w:color w:val="000000"/>
          <w:sz w:val="26"/>
          <w:szCs w:val="26"/>
          <w:lang w:val="uk-UA"/>
        </w:rPr>
        <w:t>підвищення рівню суспільної екологічної свідомості.</w:t>
      </w:r>
      <w:r w:rsidR="00CF435F" w:rsidRPr="00E17321">
        <w:rPr>
          <w:sz w:val="26"/>
          <w:szCs w:val="26"/>
          <w:lang w:val="uk-UA" w:eastAsia="uk-UA"/>
        </w:rPr>
        <w:br w:type="page"/>
      </w:r>
    </w:p>
    <w:p w:rsidR="00C5182E" w:rsidRDefault="00C5182E" w:rsidP="00D309E6">
      <w:pPr>
        <w:pStyle w:val="a9"/>
        <w:spacing w:line="360" w:lineRule="auto"/>
        <w:ind w:left="0" w:firstLine="709"/>
        <w:jc w:val="both"/>
        <w:rPr>
          <w:sz w:val="26"/>
          <w:szCs w:val="26"/>
          <w:lang w:val="uk-UA"/>
        </w:rPr>
        <w:sectPr w:rsidR="00C5182E" w:rsidSect="00F57875">
          <w:pgSz w:w="11906" w:h="16838"/>
          <w:pgMar w:top="1134" w:right="850" w:bottom="1134" w:left="1701" w:header="708" w:footer="708" w:gutter="0"/>
          <w:cols w:space="708"/>
          <w:docGrid w:linePitch="360"/>
        </w:sectPr>
      </w:pPr>
    </w:p>
    <w:p w:rsidR="00CF435F" w:rsidRDefault="00CF435F" w:rsidP="00D309E6">
      <w:pPr>
        <w:pStyle w:val="a9"/>
        <w:spacing w:line="360" w:lineRule="auto"/>
        <w:ind w:left="0" w:firstLine="709"/>
        <w:jc w:val="both"/>
        <w:rPr>
          <w:sz w:val="26"/>
          <w:szCs w:val="26"/>
          <w:lang w:val="uk-UA"/>
        </w:rPr>
      </w:pPr>
      <w:r>
        <w:rPr>
          <w:sz w:val="26"/>
          <w:szCs w:val="26"/>
          <w:lang w:val="uk-UA"/>
        </w:rPr>
        <w:lastRenderedPageBreak/>
        <w:t xml:space="preserve">Таблиця </w:t>
      </w:r>
      <w:r w:rsidR="00F55EA6">
        <w:rPr>
          <w:sz w:val="26"/>
          <w:szCs w:val="26"/>
          <w:lang w:val="uk-UA"/>
        </w:rPr>
        <w:t>2</w:t>
      </w:r>
      <w:r>
        <w:rPr>
          <w:sz w:val="26"/>
          <w:szCs w:val="26"/>
          <w:lang w:val="uk-UA"/>
        </w:rPr>
        <w:t xml:space="preserve">.1 – </w:t>
      </w:r>
      <w:r w:rsidR="00D309E6">
        <w:rPr>
          <w:sz w:val="26"/>
          <w:szCs w:val="26"/>
          <w:lang w:val="uk-UA"/>
        </w:rPr>
        <w:t xml:space="preserve">Концептуальні положення проекту </w:t>
      </w:r>
      <w:r w:rsidR="00D309E6" w:rsidRPr="00C461D3">
        <w:rPr>
          <w:sz w:val="26"/>
          <w:szCs w:val="26"/>
          <w:lang w:val="uk-UA"/>
        </w:rPr>
        <w:t>«InterMedicalEcoCity»</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4251"/>
        <w:gridCol w:w="3121"/>
        <w:gridCol w:w="4727"/>
      </w:tblGrid>
      <w:tr w:rsidR="00A21E25" w:rsidRPr="003E61FF" w:rsidTr="00F53EDF">
        <w:tc>
          <w:tcPr>
            <w:tcW w:w="902" w:type="pct"/>
            <w:shd w:val="clear" w:color="auto" w:fill="auto"/>
            <w:vAlign w:val="center"/>
          </w:tcPr>
          <w:p w:rsidR="00A21E25" w:rsidRPr="00C5182E" w:rsidRDefault="00A21E25" w:rsidP="00F53EDF">
            <w:pPr>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Цілі проекту</w:t>
            </w:r>
          </w:p>
        </w:tc>
        <w:tc>
          <w:tcPr>
            <w:tcW w:w="1440" w:type="pct"/>
            <w:shd w:val="clear" w:color="auto" w:fill="auto"/>
            <w:vAlign w:val="center"/>
          </w:tcPr>
          <w:p w:rsidR="00A21E25" w:rsidRPr="00C5182E" w:rsidRDefault="00A21E25" w:rsidP="00F53EDF">
            <w:pPr>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Етапи реалізації та заходи</w:t>
            </w:r>
          </w:p>
        </w:tc>
        <w:tc>
          <w:tcPr>
            <w:tcW w:w="1057" w:type="pct"/>
            <w:shd w:val="clear" w:color="auto" w:fill="auto"/>
            <w:vAlign w:val="center"/>
          </w:tcPr>
          <w:p w:rsidR="00A21E25" w:rsidRPr="00C5182E" w:rsidRDefault="00A21E25" w:rsidP="00F53EDF">
            <w:pPr>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Необхідні умови успішності та ризики</w:t>
            </w:r>
          </w:p>
        </w:tc>
        <w:tc>
          <w:tcPr>
            <w:tcW w:w="1602" w:type="pct"/>
            <w:shd w:val="clear" w:color="auto" w:fill="auto"/>
            <w:vAlign w:val="center"/>
          </w:tcPr>
          <w:p w:rsidR="00A21E25" w:rsidRPr="00C5182E" w:rsidRDefault="00A21E25" w:rsidP="00F53EDF">
            <w:pPr>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Результати та очікувані ефекти</w:t>
            </w:r>
          </w:p>
        </w:tc>
      </w:tr>
      <w:tr w:rsidR="00A21E25" w:rsidRPr="00C0744E" w:rsidTr="00F53EDF">
        <w:tc>
          <w:tcPr>
            <w:tcW w:w="902" w:type="pct"/>
            <w:shd w:val="clear" w:color="auto" w:fill="auto"/>
          </w:tcPr>
          <w:p w:rsidR="00A21E25" w:rsidRDefault="00A21E25" w:rsidP="00F53EDF">
            <w:pPr>
              <w:spacing w:after="0" w:line="240" w:lineRule="auto"/>
              <w:jc w:val="center"/>
              <w:rPr>
                <w:rFonts w:ascii="Times New Roman" w:hAnsi="Times New Roman" w:cs="Times New Roman"/>
                <w:sz w:val="24"/>
                <w:szCs w:val="24"/>
                <w:lang w:val="uk-UA"/>
              </w:rPr>
            </w:pPr>
            <w:r w:rsidRPr="00683251">
              <w:rPr>
                <w:rFonts w:ascii="Times New Roman" w:hAnsi="Times New Roman" w:cs="Times New Roman"/>
                <w:b/>
                <w:i/>
                <w:sz w:val="24"/>
                <w:szCs w:val="24"/>
                <w:lang w:val="uk-UA"/>
              </w:rPr>
              <w:t>Стратегічна мета:</w:t>
            </w:r>
          </w:p>
          <w:p w:rsidR="00A21E25" w:rsidRDefault="00A21E25" w:rsidP="00F53EDF">
            <w:pPr>
              <w:spacing w:after="0" w:line="240" w:lineRule="auto"/>
              <w:rPr>
                <w:rFonts w:ascii="Times New Roman" w:hAnsi="Times New Roman" w:cs="Times New Roman"/>
                <w:sz w:val="24"/>
                <w:szCs w:val="24"/>
                <w:lang w:val="uk-UA"/>
              </w:rPr>
            </w:pPr>
            <w:r w:rsidRPr="00683251">
              <w:rPr>
                <w:rFonts w:ascii="Times New Roman" w:hAnsi="Times New Roman" w:cs="Times New Roman"/>
                <w:sz w:val="24"/>
                <w:szCs w:val="24"/>
                <w:lang w:val="uk-UA"/>
              </w:rPr>
              <w:t>підвищення стандартів якості життя населення шляхом створення медичного екологічного міста з інноваційною екологічною інфраструктурою та забезпечення сталого розвитку території за рахунок мультиплікативного ефекту від створення потужного агро-рекреаційного кластеру</w:t>
            </w:r>
          </w:p>
          <w:p w:rsidR="00A21E25" w:rsidRDefault="00A21E25" w:rsidP="00F53EDF">
            <w:pPr>
              <w:spacing w:after="0" w:line="240" w:lineRule="auto"/>
              <w:rPr>
                <w:rFonts w:ascii="Times New Roman" w:hAnsi="Times New Roman" w:cs="Times New Roman"/>
                <w:sz w:val="24"/>
                <w:szCs w:val="24"/>
                <w:lang w:val="uk-UA"/>
              </w:rPr>
            </w:pPr>
          </w:p>
          <w:p w:rsidR="00A21E25" w:rsidRDefault="00A21E25" w:rsidP="00F53EDF">
            <w:pPr>
              <w:spacing w:after="0" w:line="240" w:lineRule="auto"/>
              <w:rPr>
                <w:rFonts w:ascii="Times New Roman" w:hAnsi="Times New Roman" w:cs="Times New Roman"/>
                <w:sz w:val="24"/>
                <w:szCs w:val="24"/>
                <w:lang w:val="uk-UA"/>
              </w:rPr>
            </w:pPr>
          </w:p>
          <w:p w:rsidR="00A21E25" w:rsidRPr="00683251" w:rsidRDefault="00A21E25" w:rsidP="00F53EDF">
            <w:pPr>
              <w:spacing w:after="0" w:line="240" w:lineRule="auto"/>
              <w:rPr>
                <w:rFonts w:ascii="Times New Roman" w:hAnsi="Times New Roman" w:cs="Times New Roman"/>
                <w:b/>
                <w:i/>
                <w:sz w:val="24"/>
                <w:szCs w:val="24"/>
                <w:lang w:val="uk-UA"/>
              </w:rPr>
            </w:pPr>
            <w:r w:rsidRPr="00683251">
              <w:rPr>
                <w:rFonts w:ascii="Times New Roman" w:hAnsi="Times New Roman" w:cs="Times New Roman"/>
                <w:b/>
                <w:i/>
                <w:sz w:val="24"/>
                <w:szCs w:val="24"/>
                <w:lang w:val="uk-UA"/>
              </w:rPr>
              <w:t>Специфічні цілі:</w:t>
            </w:r>
          </w:p>
          <w:p w:rsidR="00A21E25" w:rsidRPr="00683251" w:rsidRDefault="00A21E25" w:rsidP="00F53EDF">
            <w:pPr>
              <w:spacing w:after="0" w:line="240" w:lineRule="auto"/>
              <w:rPr>
                <w:rFonts w:ascii="Times New Roman" w:hAnsi="Times New Roman" w:cs="Times New Roman"/>
                <w:sz w:val="24"/>
                <w:szCs w:val="24"/>
                <w:lang w:val="uk-UA"/>
              </w:rPr>
            </w:pPr>
            <w:r w:rsidRPr="00683251">
              <w:rPr>
                <w:rFonts w:ascii="Times New Roman" w:hAnsi="Times New Roman" w:cs="Times New Roman"/>
                <w:sz w:val="24"/>
                <w:szCs w:val="24"/>
                <w:lang w:val="uk-UA"/>
              </w:rPr>
              <w:t>1. Створення єдиного в Європі функціонального міста-курорту на базі поєднання двох складових:</w:t>
            </w:r>
          </w:p>
          <w:p w:rsidR="00A21E25" w:rsidRPr="00683251" w:rsidRDefault="00A21E25" w:rsidP="00F53EDF">
            <w:pPr>
              <w:spacing w:after="0" w:line="240" w:lineRule="auto"/>
              <w:rPr>
                <w:rFonts w:ascii="Times New Roman" w:hAnsi="Times New Roman" w:cs="Times New Roman"/>
                <w:sz w:val="24"/>
                <w:szCs w:val="24"/>
                <w:lang w:val="uk-UA"/>
              </w:rPr>
            </w:pPr>
            <w:r w:rsidRPr="00683251">
              <w:rPr>
                <w:rFonts w:ascii="Times New Roman" w:hAnsi="Times New Roman" w:cs="Times New Roman"/>
                <w:sz w:val="24"/>
                <w:szCs w:val="24"/>
                <w:lang w:val="uk-UA"/>
              </w:rPr>
              <w:t>-</w:t>
            </w:r>
            <w:r w:rsidRPr="00683251">
              <w:rPr>
                <w:rFonts w:ascii="Times New Roman" w:hAnsi="Times New Roman" w:cs="Times New Roman"/>
                <w:sz w:val="24"/>
                <w:szCs w:val="24"/>
                <w:lang w:val="uk-UA"/>
              </w:rPr>
              <w:tab/>
              <w:t xml:space="preserve">унікальної медичної технології та наукової співпраці провідних медичних </w:t>
            </w:r>
            <w:r w:rsidRPr="00683251">
              <w:rPr>
                <w:rFonts w:ascii="Times New Roman" w:hAnsi="Times New Roman" w:cs="Times New Roman"/>
                <w:sz w:val="24"/>
                <w:szCs w:val="24"/>
                <w:lang w:val="uk-UA"/>
              </w:rPr>
              <w:lastRenderedPageBreak/>
              <w:t>організацій світу;</w:t>
            </w:r>
          </w:p>
          <w:p w:rsidR="00A21E25" w:rsidRPr="00683251" w:rsidRDefault="00A21E25" w:rsidP="00F53EDF">
            <w:pPr>
              <w:spacing w:after="0" w:line="240" w:lineRule="auto"/>
              <w:rPr>
                <w:rFonts w:ascii="Times New Roman" w:hAnsi="Times New Roman" w:cs="Times New Roman"/>
                <w:sz w:val="24"/>
                <w:szCs w:val="24"/>
                <w:lang w:val="uk-UA"/>
              </w:rPr>
            </w:pPr>
            <w:r w:rsidRPr="00683251">
              <w:rPr>
                <w:rFonts w:ascii="Times New Roman" w:hAnsi="Times New Roman" w:cs="Times New Roman"/>
                <w:sz w:val="24"/>
                <w:szCs w:val="24"/>
                <w:lang w:val="uk-UA"/>
              </w:rPr>
              <w:t>-</w:t>
            </w:r>
            <w:r w:rsidRPr="00683251">
              <w:rPr>
                <w:rFonts w:ascii="Times New Roman" w:hAnsi="Times New Roman" w:cs="Times New Roman"/>
                <w:sz w:val="24"/>
                <w:szCs w:val="24"/>
                <w:lang w:val="uk-UA"/>
              </w:rPr>
              <w:tab/>
              <w:t>унікальних технологій містобудування та ресурсозабезпечення із використанням екологічно безпечних технологій;</w:t>
            </w:r>
          </w:p>
          <w:p w:rsidR="00A21E25" w:rsidRPr="00683251" w:rsidRDefault="00A21E25" w:rsidP="00F53EDF">
            <w:pPr>
              <w:spacing w:after="0" w:line="240" w:lineRule="auto"/>
              <w:rPr>
                <w:rFonts w:ascii="Times New Roman" w:hAnsi="Times New Roman" w:cs="Times New Roman"/>
                <w:sz w:val="24"/>
                <w:szCs w:val="24"/>
                <w:lang w:val="uk-UA"/>
              </w:rPr>
            </w:pPr>
            <w:r w:rsidRPr="00683251">
              <w:rPr>
                <w:rFonts w:ascii="Times New Roman" w:hAnsi="Times New Roman" w:cs="Times New Roman"/>
                <w:sz w:val="24"/>
                <w:szCs w:val="24"/>
                <w:lang w:val="uk-UA"/>
              </w:rPr>
              <w:t>2. Збільшення прямих іноземних інвестицій за рахунок залучення в якості інвесторів:</w:t>
            </w:r>
          </w:p>
          <w:p w:rsidR="00A21E25" w:rsidRPr="00683251" w:rsidRDefault="00A21E25" w:rsidP="00F53EDF">
            <w:pPr>
              <w:pStyle w:val="a9"/>
              <w:numPr>
                <w:ilvl w:val="0"/>
                <w:numId w:val="1"/>
              </w:numPr>
              <w:ind w:left="0" w:firstLine="0"/>
              <w:rPr>
                <w:sz w:val="24"/>
                <w:szCs w:val="24"/>
                <w:lang w:val="uk-UA"/>
              </w:rPr>
            </w:pPr>
            <w:r w:rsidRPr="00683251">
              <w:rPr>
                <w:sz w:val="24"/>
                <w:szCs w:val="24"/>
                <w:lang w:val="uk-UA"/>
              </w:rPr>
              <w:t>представників країн, зацікавлених у лікуванні та реабілітації своїх громадян;</w:t>
            </w:r>
          </w:p>
          <w:p w:rsidR="00A21E25" w:rsidRPr="00683251" w:rsidRDefault="00A21E25" w:rsidP="00F53EDF">
            <w:pPr>
              <w:pStyle w:val="a9"/>
              <w:numPr>
                <w:ilvl w:val="0"/>
                <w:numId w:val="1"/>
              </w:numPr>
              <w:ind w:left="0" w:firstLine="0"/>
              <w:rPr>
                <w:sz w:val="24"/>
                <w:szCs w:val="24"/>
                <w:lang w:val="uk-UA"/>
              </w:rPr>
            </w:pPr>
            <w:r w:rsidRPr="00683251">
              <w:rPr>
                <w:sz w:val="24"/>
                <w:szCs w:val="24"/>
                <w:lang w:val="uk-UA"/>
              </w:rPr>
              <w:t>представників іноземних науково-медичних шкіл, зацікавлених у розвитку технологій лікування та реабілітації;</w:t>
            </w:r>
          </w:p>
          <w:p w:rsidR="00A21E25" w:rsidRPr="00683251" w:rsidRDefault="00A21E25" w:rsidP="00F53EDF">
            <w:pPr>
              <w:pStyle w:val="a9"/>
              <w:numPr>
                <w:ilvl w:val="0"/>
                <w:numId w:val="1"/>
              </w:numPr>
              <w:ind w:left="0" w:firstLine="0"/>
              <w:rPr>
                <w:sz w:val="24"/>
                <w:szCs w:val="24"/>
                <w:lang w:val="uk-UA"/>
              </w:rPr>
            </w:pPr>
            <w:r w:rsidRPr="00683251">
              <w:rPr>
                <w:sz w:val="24"/>
                <w:szCs w:val="24"/>
                <w:lang w:val="uk-UA"/>
              </w:rPr>
              <w:t xml:space="preserve">представників іноземних компаній, що спеціалізуються в галузі енергоефективного будівництва, альтернативної енергетики, ресурсозберігаючих </w:t>
            </w:r>
            <w:r w:rsidRPr="00683251">
              <w:rPr>
                <w:sz w:val="24"/>
                <w:szCs w:val="24"/>
                <w:lang w:val="uk-UA"/>
              </w:rPr>
              <w:lastRenderedPageBreak/>
              <w:t>технологій;</w:t>
            </w:r>
          </w:p>
          <w:p w:rsidR="00A21E25" w:rsidRPr="00683251" w:rsidRDefault="00A21E25" w:rsidP="00F53EDF">
            <w:pPr>
              <w:spacing w:after="0" w:line="240" w:lineRule="auto"/>
              <w:rPr>
                <w:rFonts w:ascii="Times New Roman" w:hAnsi="Times New Roman" w:cs="Times New Roman"/>
                <w:sz w:val="24"/>
                <w:szCs w:val="24"/>
                <w:lang w:val="uk-UA"/>
              </w:rPr>
            </w:pPr>
            <w:r w:rsidRPr="00683251">
              <w:rPr>
                <w:rFonts w:ascii="Times New Roman" w:hAnsi="Times New Roman" w:cs="Times New Roman"/>
                <w:sz w:val="24"/>
                <w:szCs w:val="24"/>
                <w:lang w:val="uk-UA"/>
              </w:rPr>
              <w:t xml:space="preserve">3. Створення інноваційного механізму управління </w:t>
            </w:r>
            <w:r w:rsidRPr="00683251">
              <w:rPr>
                <w:rFonts w:ascii="Times New Roman" w:eastAsia="Arial" w:hAnsi="Times New Roman" w:cs="Times New Roman"/>
                <w:sz w:val="24"/>
                <w:szCs w:val="24"/>
                <w:lang w:val="uk-UA"/>
              </w:rPr>
              <w:t>територіальним медико-рекреаційним утворенням</w:t>
            </w:r>
            <w:r w:rsidRPr="00683251">
              <w:rPr>
                <w:rFonts w:ascii="Times New Roman" w:hAnsi="Times New Roman" w:cs="Times New Roman"/>
                <w:sz w:val="24"/>
                <w:szCs w:val="24"/>
                <w:lang w:val="uk-UA"/>
              </w:rPr>
              <w:t xml:space="preserve"> і відповідного нормативно-правового забезпечення;</w:t>
            </w:r>
          </w:p>
          <w:p w:rsidR="00A21E25" w:rsidRPr="00683251" w:rsidRDefault="00A21E25" w:rsidP="00F53EDF">
            <w:pPr>
              <w:pStyle w:val="a3"/>
              <w:spacing w:before="0" w:beforeAutospacing="0" w:after="0" w:afterAutospacing="0"/>
              <w:rPr>
                <w:lang w:val="uk-UA"/>
              </w:rPr>
            </w:pPr>
            <w:r w:rsidRPr="00683251">
              <w:rPr>
                <w:lang w:val="uk-UA"/>
              </w:rPr>
              <w:t>4. Створення інноваційного агро-рекреаційного кластеру за рахунок поєднання функціональної і забезпечуючої складових міста;</w:t>
            </w:r>
          </w:p>
          <w:p w:rsidR="00A21E25" w:rsidRPr="00683251" w:rsidRDefault="00A21E25" w:rsidP="00F53EDF">
            <w:pPr>
              <w:spacing w:after="0" w:line="240" w:lineRule="auto"/>
              <w:rPr>
                <w:rFonts w:ascii="Times New Roman" w:hAnsi="Times New Roman" w:cs="Times New Roman"/>
                <w:sz w:val="24"/>
                <w:szCs w:val="24"/>
                <w:lang w:val="uk-UA"/>
              </w:rPr>
            </w:pPr>
            <w:r w:rsidRPr="00683251">
              <w:rPr>
                <w:sz w:val="24"/>
                <w:szCs w:val="24"/>
                <w:lang w:val="uk-UA"/>
              </w:rPr>
              <w:t xml:space="preserve">5. </w:t>
            </w:r>
            <w:r w:rsidRPr="00683251">
              <w:rPr>
                <w:rFonts w:ascii="Times New Roman" w:hAnsi="Times New Roman" w:cs="Times New Roman"/>
                <w:sz w:val="24"/>
                <w:szCs w:val="24"/>
                <w:lang w:val="uk-UA"/>
              </w:rPr>
              <w:t>Створення інноваційного</w:t>
            </w:r>
            <w:r w:rsidRPr="00683251">
              <w:rPr>
                <w:sz w:val="24"/>
                <w:szCs w:val="24"/>
                <w:lang w:val="uk-UA"/>
              </w:rPr>
              <w:t xml:space="preserve"> </w:t>
            </w:r>
            <w:r w:rsidRPr="00683251">
              <w:rPr>
                <w:rFonts w:ascii="Times New Roman" w:hAnsi="Times New Roman" w:cs="Times New Roman"/>
                <w:sz w:val="24"/>
                <w:szCs w:val="24"/>
                <w:lang w:val="uk-UA"/>
              </w:rPr>
              <w:t>механізму управління агро-рекреаційним кластером і відповідного нормативно-правового забезпечення.</w:t>
            </w:r>
          </w:p>
        </w:tc>
        <w:tc>
          <w:tcPr>
            <w:tcW w:w="1440" w:type="pct"/>
            <w:shd w:val="clear" w:color="auto" w:fill="auto"/>
          </w:tcPr>
          <w:p w:rsidR="00A21E25" w:rsidRPr="004B5290" w:rsidRDefault="00A21E25" w:rsidP="00F53EDF">
            <w:pPr>
              <w:spacing w:after="0" w:line="240" w:lineRule="auto"/>
              <w:jc w:val="center"/>
              <w:rPr>
                <w:rFonts w:ascii="Times New Roman" w:hAnsi="Times New Roman" w:cs="Times New Roman"/>
                <w:b/>
                <w:sz w:val="24"/>
                <w:szCs w:val="24"/>
                <w:lang w:val="uk-UA"/>
              </w:rPr>
            </w:pPr>
            <w:r w:rsidRPr="004B5290">
              <w:rPr>
                <w:rFonts w:ascii="Times New Roman" w:hAnsi="Times New Roman" w:cs="Times New Roman"/>
                <w:b/>
                <w:sz w:val="24"/>
                <w:szCs w:val="24"/>
                <w:lang w:val="uk-UA"/>
              </w:rPr>
              <w:lastRenderedPageBreak/>
              <w:t xml:space="preserve">1. </w:t>
            </w:r>
            <w:r w:rsidRPr="004B5290">
              <w:rPr>
                <w:rFonts w:ascii="Times New Roman" w:hAnsi="Times New Roman" w:cs="Times New Roman"/>
                <w:b/>
                <w:i/>
                <w:sz w:val="24"/>
                <w:szCs w:val="24"/>
                <w:lang w:val="uk-UA"/>
              </w:rPr>
              <w:t>Підготовчий етап</w:t>
            </w:r>
          </w:p>
          <w:p w:rsidR="00A21E25" w:rsidRPr="004B5290" w:rsidRDefault="00A21E25" w:rsidP="00F53EDF">
            <w:pPr>
              <w:pStyle w:val="a9"/>
              <w:numPr>
                <w:ilvl w:val="1"/>
                <w:numId w:val="18"/>
              </w:numPr>
              <w:shd w:val="clear" w:color="auto" w:fill="FFFFFF"/>
              <w:ind w:left="0" w:hanging="48"/>
              <w:rPr>
                <w:sz w:val="24"/>
                <w:szCs w:val="24"/>
                <w:lang w:val="uk-UA"/>
              </w:rPr>
            </w:pPr>
            <w:r w:rsidRPr="004B5290">
              <w:rPr>
                <w:color w:val="000000"/>
                <w:sz w:val="24"/>
                <w:szCs w:val="24"/>
                <w:lang w:val="uk-UA"/>
              </w:rPr>
              <w:t>Розроблення концепції майбутнього міста, що визначає його стратегічні цілі і напрями подальшого розвитку, включаючи функціональну складову, яка визначає зонування міської території та згідно з якою відпрацьовуються стратегічні архітектурно-планувальні та містобудівні рішення;</w:t>
            </w:r>
          </w:p>
          <w:p w:rsidR="00A21E25" w:rsidRPr="004B5290" w:rsidRDefault="00A21E25" w:rsidP="00F53EDF">
            <w:pPr>
              <w:pStyle w:val="a9"/>
              <w:numPr>
                <w:ilvl w:val="1"/>
                <w:numId w:val="18"/>
              </w:numPr>
              <w:shd w:val="clear" w:color="auto" w:fill="FFFFFF"/>
              <w:ind w:left="0" w:hanging="48"/>
              <w:rPr>
                <w:sz w:val="24"/>
                <w:szCs w:val="24"/>
                <w:lang w:val="uk-UA"/>
              </w:rPr>
            </w:pPr>
            <w:r w:rsidRPr="004B5290">
              <w:rPr>
                <w:color w:val="000000"/>
                <w:sz w:val="24"/>
                <w:szCs w:val="24"/>
                <w:lang w:val="uk-UA"/>
              </w:rPr>
              <w:t>Визначення структури міста і схематичного плану реалізації проекту його створення;</w:t>
            </w:r>
          </w:p>
          <w:p w:rsidR="00A21E25" w:rsidRPr="004B5290" w:rsidRDefault="00A21E25" w:rsidP="00F53EDF">
            <w:pPr>
              <w:pStyle w:val="a9"/>
              <w:numPr>
                <w:ilvl w:val="1"/>
                <w:numId w:val="18"/>
              </w:numPr>
              <w:shd w:val="clear" w:color="auto" w:fill="FFFFFF"/>
              <w:ind w:left="0" w:hanging="48"/>
              <w:rPr>
                <w:sz w:val="24"/>
                <w:szCs w:val="24"/>
                <w:lang w:val="uk-UA"/>
              </w:rPr>
            </w:pPr>
            <w:r w:rsidRPr="004B5290">
              <w:rPr>
                <w:sz w:val="24"/>
                <w:szCs w:val="24"/>
                <w:lang w:val="uk-UA" w:eastAsia="uk-UA"/>
              </w:rPr>
              <w:t>Розроблення та з</w:t>
            </w:r>
            <w:r w:rsidRPr="004B5290">
              <w:rPr>
                <w:sz w:val="24"/>
                <w:szCs w:val="24"/>
                <w:lang w:val="uk-UA"/>
              </w:rPr>
              <w:t>атвердження Стратегічного плану розвитку території та Генерального плану розвитку території;</w:t>
            </w:r>
          </w:p>
          <w:p w:rsidR="00A21E25" w:rsidRPr="004B5290" w:rsidRDefault="00A21E25" w:rsidP="00F53EDF">
            <w:pPr>
              <w:pStyle w:val="a9"/>
              <w:numPr>
                <w:ilvl w:val="1"/>
                <w:numId w:val="18"/>
              </w:numPr>
              <w:shd w:val="clear" w:color="auto" w:fill="FFFFFF"/>
              <w:ind w:left="0" w:hanging="48"/>
              <w:rPr>
                <w:sz w:val="24"/>
                <w:szCs w:val="24"/>
                <w:lang w:val="uk-UA"/>
              </w:rPr>
            </w:pPr>
            <w:r w:rsidRPr="004B5290">
              <w:rPr>
                <w:sz w:val="24"/>
                <w:szCs w:val="24"/>
                <w:lang w:val="uk-UA"/>
              </w:rPr>
              <w:t>Розроблення та затвердження проектно-архітектурної та проектно-кошторисної документації, визначення форми участі держави</w:t>
            </w:r>
            <w:r w:rsidRPr="004B5290">
              <w:rPr>
                <w:sz w:val="24"/>
                <w:szCs w:val="24"/>
                <w:lang w:val="uk-UA" w:eastAsia="uk-UA"/>
              </w:rPr>
              <w:t>;</w:t>
            </w:r>
          </w:p>
          <w:p w:rsidR="00A21E25" w:rsidRPr="004B5290" w:rsidRDefault="00A21E25" w:rsidP="00F53EDF">
            <w:pPr>
              <w:pStyle w:val="a9"/>
              <w:numPr>
                <w:ilvl w:val="1"/>
                <w:numId w:val="18"/>
              </w:numPr>
              <w:shd w:val="clear" w:color="auto" w:fill="FFFFFF"/>
              <w:ind w:left="0" w:hanging="48"/>
              <w:rPr>
                <w:sz w:val="24"/>
                <w:szCs w:val="24"/>
                <w:lang w:val="uk-UA"/>
              </w:rPr>
            </w:pPr>
            <w:r w:rsidRPr="004B5290">
              <w:rPr>
                <w:sz w:val="24"/>
                <w:szCs w:val="24"/>
                <w:lang w:val="uk-UA"/>
              </w:rPr>
              <w:t>Розробка механізму девелопменту та визначення оптимальної схеми фінансування проекту;</w:t>
            </w:r>
          </w:p>
          <w:p w:rsidR="00A21E25" w:rsidRPr="004B5290" w:rsidRDefault="00A21E25" w:rsidP="00F53EDF">
            <w:pPr>
              <w:pStyle w:val="a9"/>
              <w:numPr>
                <w:ilvl w:val="1"/>
                <w:numId w:val="18"/>
              </w:numPr>
              <w:shd w:val="clear" w:color="auto" w:fill="FFFFFF"/>
              <w:ind w:left="0" w:hanging="48"/>
              <w:rPr>
                <w:sz w:val="24"/>
                <w:szCs w:val="24"/>
                <w:lang w:val="uk-UA"/>
              </w:rPr>
            </w:pPr>
            <w:r w:rsidRPr="004B5290">
              <w:rPr>
                <w:sz w:val="24"/>
                <w:szCs w:val="24"/>
                <w:lang w:val="uk-UA" w:eastAsia="uk-UA"/>
              </w:rPr>
              <w:t>Визначення джерел фінансування та напрями пошуку інвесторів;</w:t>
            </w:r>
          </w:p>
          <w:p w:rsidR="00A21E25" w:rsidRPr="004B5290" w:rsidRDefault="00A21E25" w:rsidP="00F53EDF">
            <w:pPr>
              <w:pStyle w:val="a9"/>
              <w:numPr>
                <w:ilvl w:val="1"/>
                <w:numId w:val="18"/>
              </w:numPr>
              <w:shd w:val="clear" w:color="auto" w:fill="FFFFFF"/>
              <w:ind w:left="0" w:hanging="48"/>
              <w:rPr>
                <w:sz w:val="24"/>
                <w:szCs w:val="24"/>
                <w:lang w:val="uk-UA"/>
              </w:rPr>
            </w:pPr>
            <w:r w:rsidRPr="004B5290">
              <w:rPr>
                <w:color w:val="000000"/>
                <w:sz w:val="24"/>
                <w:szCs w:val="24"/>
                <w:lang w:val="uk-UA"/>
              </w:rPr>
              <w:t xml:space="preserve">Презентація та організація </w:t>
            </w:r>
            <w:r w:rsidRPr="004B5290">
              <w:rPr>
                <w:color w:val="000000"/>
                <w:sz w:val="24"/>
                <w:szCs w:val="24"/>
                <w:lang w:val="uk-UA"/>
              </w:rPr>
              <w:lastRenderedPageBreak/>
              <w:t>широкого обговорення проекту, в тому числі представлення його на міжнародних інвестиційних форумах;</w:t>
            </w:r>
          </w:p>
          <w:p w:rsidR="00A21E25" w:rsidRPr="004B5290" w:rsidRDefault="00A21E25" w:rsidP="00F53EDF">
            <w:pPr>
              <w:pStyle w:val="a9"/>
              <w:numPr>
                <w:ilvl w:val="1"/>
                <w:numId w:val="18"/>
              </w:numPr>
              <w:shd w:val="clear" w:color="auto" w:fill="FFFFFF"/>
              <w:ind w:left="0" w:hanging="48"/>
              <w:rPr>
                <w:sz w:val="24"/>
                <w:szCs w:val="24"/>
                <w:lang w:val="uk-UA"/>
              </w:rPr>
            </w:pPr>
            <w:r w:rsidRPr="004B5290">
              <w:rPr>
                <w:sz w:val="24"/>
                <w:szCs w:val="24"/>
                <w:lang w:val="uk-UA"/>
              </w:rPr>
              <w:t>Налагодження горизонтального кореспондування між галузевими програмами й заходами щодо реалізації проекту;</w:t>
            </w:r>
          </w:p>
          <w:p w:rsidR="00A21E25" w:rsidRPr="004B5290" w:rsidRDefault="00A21E25" w:rsidP="00F53EDF">
            <w:pPr>
              <w:pStyle w:val="a9"/>
              <w:numPr>
                <w:ilvl w:val="1"/>
                <w:numId w:val="18"/>
              </w:numPr>
              <w:shd w:val="clear" w:color="auto" w:fill="FFFFFF"/>
              <w:ind w:left="0" w:hanging="48"/>
              <w:rPr>
                <w:sz w:val="24"/>
                <w:szCs w:val="24"/>
                <w:lang w:val="uk-UA"/>
              </w:rPr>
            </w:pPr>
            <w:r w:rsidRPr="004B5290">
              <w:rPr>
                <w:sz w:val="24"/>
                <w:szCs w:val="24"/>
                <w:lang w:val="uk-UA"/>
              </w:rPr>
              <w:t>Розроблення і затвердження плану реалізації проекту;</w:t>
            </w:r>
          </w:p>
          <w:p w:rsidR="00A21E25" w:rsidRPr="004B5290" w:rsidRDefault="00A21E25" w:rsidP="00F53EDF">
            <w:pPr>
              <w:pStyle w:val="a9"/>
              <w:numPr>
                <w:ilvl w:val="1"/>
                <w:numId w:val="18"/>
              </w:numPr>
              <w:shd w:val="clear" w:color="auto" w:fill="FFFFFF"/>
              <w:ind w:left="0" w:hanging="48"/>
              <w:rPr>
                <w:sz w:val="24"/>
                <w:szCs w:val="24"/>
                <w:lang w:val="uk-UA"/>
              </w:rPr>
            </w:pPr>
            <w:r w:rsidRPr="004B5290">
              <w:rPr>
                <w:sz w:val="24"/>
                <w:szCs w:val="24"/>
                <w:lang w:val="uk-UA"/>
              </w:rPr>
              <w:t>Створення Керуючої кампанії;</w:t>
            </w:r>
          </w:p>
          <w:p w:rsidR="00A21E25" w:rsidRPr="004B5290" w:rsidRDefault="00A21E25" w:rsidP="00F53EDF">
            <w:pPr>
              <w:spacing w:after="0" w:line="240" w:lineRule="auto"/>
              <w:ind w:hanging="48"/>
              <w:rPr>
                <w:rFonts w:ascii="Times New Roman" w:hAnsi="Times New Roman" w:cs="Times New Roman"/>
                <w:sz w:val="24"/>
                <w:szCs w:val="24"/>
                <w:lang w:val="uk-UA"/>
              </w:rPr>
            </w:pPr>
            <w:r w:rsidRPr="004B5290">
              <w:rPr>
                <w:rFonts w:ascii="Times New Roman" w:hAnsi="Times New Roman" w:cs="Times New Roman"/>
                <w:sz w:val="24"/>
                <w:szCs w:val="24"/>
                <w:lang w:val="uk-UA"/>
              </w:rPr>
              <w:t>Розроблення системи менеджменту проекту</w:t>
            </w:r>
          </w:p>
          <w:p w:rsidR="00A21E25" w:rsidRPr="004B5290" w:rsidRDefault="00A21E25" w:rsidP="00F53EDF">
            <w:pPr>
              <w:spacing w:after="0" w:line="240" w:lineRule="auto"/>
              <w:ind w:hanging="48"/>
              <w:rPr>
                <w:rFonts w:ascii="Times New Roman" w:hAnsi="Times New Roman" w:cs="Times New Roman"/>
                <w:sz w:val="24"/>
                <w:szCs w:val="24"/>
                <w:lang w:val="uk-UA"/>
              </w:rPr>
            </w:pPr>
          </w:p>
          <w:p w:rsidR="00A21E25" w:rsidRPr="004B5290" w:rsidRDefault="00A21E25" w:rsidP="00F53EDF">
            <w:pPr>
              <w:spacing w:after="0" w:line="240" w:lineRule="auto"/>
              <w:ind w:hanging="48"/>
              <w:rPr>
                <w:rFonts w:ascii="Times New Roman" w:hAnsi="Times New Roman" w:cs="Times New Roman"/>
                <w:sz w:val="24"/>
                <w:szCs w:val="24"/>
                <w:lang w:val="uk-UA"/>
              </w:rPr>
            </w:pPr>
          </w:p>
          <w:p w:rsidR="00A21E25" w:rsidRPr="004B5290" w:rsidRDefault="00A21E25" w:rsidP="00F53EDF">
            <w:pPr>
              <w:pStyle w:val="a9"/>
              <w:numPr>
                <w:ilvl w:val="0"/>
                <w:numId w:val="19"/>
              </w:numPr>
              <w:ind w:left="0" w:firstLine="31"/>
              <w:jc w:val="center"/>
              <w:rPr>
                <w:b/>
                <w:sz w:val="24"/>
                <w:szCs w:val="24"/>
                <w:lang w:val="uk-UA"/>
              </w:rPr>
            </w:pPr>
            <w:r w:rsidRPr="004B5290">
              <w:rPr>
                <w:b/>
                <w:i/>
                <w:sz w:val="24"/>
                <w:szCs w:val="24"/>
                <w:lang w:val="uk-UA"/>
              </w:rPr>
              <w:t>Створення базової інфраструктури міжнародного медичного комплексу</w:t>
            </w:r>
          </w:p>
          <w:p w:rsidR="00A21E25" w:rsidRPr="004B5290" w:rsidRDefault="00A21E25" w:rsidP="00F53EDF">
            <w:pPr>
              <w:pStyle w:val="a9"/>
              <w:numPr>
                <w:ilvl w:val="1"/>
                <w:numId w:val="19"/>
              </w:numPr>
              <w:ind w:left="0"/>
              <w:rPr>
                <w:rFonts w:eastAsia="Calibri"/>
                <w:sz w:val="24"/>
                <w:szCs w:val="24"/>
                <w:lang w:val="uk-UA" w:eastAsia="uk-UA"/>
              </w:rPr>
            </w:pPr>
            <w:r w:rsidRPr="004B5290">
              <w:rPr>
                <w:rFonts w:eastAsia="Calibri"/>
                <w:sz w:val="24"/>
                <w:szCs w:val="24"/>
                <w:lang w:val="uk-UA" w:eastAsia="uk-UA"/>
              </w:rPr>
              <w:t>2.1. Розробка пакету проектної документації щодо створення ключових об’єктів медичного комплексу (медичного реабілітаційного центру і лікарні);</w:t>
            </w:r>
          </w:p>
          <w:p w:rsidR="00A21E25" w:rsidRPr="004B5290" w:rsidRDefault="00A21E25" w:rsidP="00F53EDF">
            <w:pPr>
              <w:pStyle w:val="a9"/>
              <w:numPr>
                <w:ilvl w:val="1"/>
                <w:numId w:val="19"/>
              </w:numPr>
              <w:ind w:left="0" w:hanging="10"/>
              <w:rPr>
                <w:rFonts w:eastAsia="Calibri"/>
                <w:sz w:val="24"/>
                <w:szCs w:val="24"/>
                <w:lang w:val="uk-UA" w:eastAsia="uk-UA"/>
              </w:rPr>
            </w:pPr>
            <w:r w:rsidRPr="004B5290">
              <w:rPr>
                <w:color w:val="000000"/>
                <w:sz w:val="24"/>
                <w:szCs w:val="24"/>
                <w:lang w:val="uk-UA"/>
              </w:rPr>
              <w:t>Визначення наявності ресурсів і можливих виконавців, організація співробітництва виконавців, включаючи розподіл функцій (завдань) щодо реалізації проекту;</w:t>
            </w:r>
          </w:p>
          <w:p w:rsidR="00A21E25" w:rsidRPr="004B5290" w:rsidRDefault="00A21E25" w:rsidP="00F53EDF">
            <w:pPr>
              <w:spacing w:after="0" w:line="240" w:lineRule="auto"/>
              <w:ind w:hanging="48"/>
              <w:rPr>
                <w:rFonts w:ascii="Times New Roman" w:eastAsia="Calibri" w:hAnsi="Times New Roman" w:cs="Times New Roman"/>
                <w:sz w:val="24"/>
                <w:szCs w:val="24"/>
                <w:lang w:val="uk-UA" w:eastAsia="uk-UA"/>
              </w:rPr>
            </w:pPr>
            <w:r w:rsidRPr="004B5290">
              <w:rPr>
                <w:rFonts w:ascii="Times New Roman" w:eastAsia="Calibri" w:hAnsi="Times New Roman" w:cs="Times New Roman"/>
                <w:sz w:val="24"/>
                <w:szCs w:val="24"/>
                <w:lang w:val="uk-UA" w:eastAsia="uk-UA"/>
              </w:rPr>
              <w:t>Реалізація проектів створення ключових об’єктів медичного комплексу</w:t>
            </w:r>
          </w:p>
          <w:p w:rsidR="00A21E25" w:rsidRPr="004B5290" w:rsidRDefault="00A21E25" w:rsidP="00F53EDF">
            <w:pPr>
              <w:spacing w:after="0" w:line="240" w:lineRule="auto"/>
              <w:ind w:hanging="48"/>
              <w:rPr>
                <w:rFonts w:ascii="Times New Roman" w:hAnsi="Times New Roman" w:cs="Times New Roman"/>
                <w:sz w:val="24"/>
                <w:szCs w:val="24"/>
                <w:lang w:val="uk-UA"/>
              </w:rPr>
            </w:pPr>
          </w:p>
          <w:p w:rsidR="00A21E25" w:rsidRDefault="00A21E25" w:rsidP="00F53EDF">
            <w:pPr>
              <w:spacing w:after="0" w:line="240" w:lineRule="auto"/>
              <w:ind w:hanging="48"/>
              <w:rPr>
                <w:rFonts w:ascii="Times New Roman" w:hAnsi="Times New Roman" w:cs="Times New Roman"/>
                <w:sz w:val="24"/>
                <w:szCs w:val="24"/>
                <w:lang w:val="uk-UA"/>
              </w:rPr>
            </w:pPr>
          </w:p>
          <w:p w:rsidR="00A21E25" w:rsidRPr="004B5290" w:rsidRDefault="00A21E25" w:rsidP="00F53EDF">
            <w:pPr>
              <w:spacing w:after="0" w:line="240" w:lineRule="auto"/>
              <w:ind w:hanging="48"/>
              <w:rPr>
                <w:rFonts w:ascii="Times New Roman" w:hAnsi="Times New Roman" w:cs="Times New Roman"/>
                <w:sz w:val="24"/>
                <w:szCs w:val="24"/>
                <w:lang w:val="uk-UA"/>
              </w:rPr>
            </w:pPr>
          </w:p>
          <w:p w:rsidR="00A21E25" w:rsidRPr="004B5290" w:rsidRDefault="00A21E25" w:rsidP="00F53EDF">
            <w:pPr>
              <w:spacing w:after="0" w:line="240" w:lineRule="auto"/>
              <w:jc w:val="center"/>
              <w:rPr>
                <w:rFonts w:ascii="Times New Roman" w:eastAsia="Calibri" w:hAnsi="Times New Roman" w:cs="Times New Roman"/>
                <w:b/>
                <w:sz w:val="24"/>
                <w:szCs w:val="24"/>
                <w:lang w:val="uk-UA" w:eastAsia="uk-UA"/>
              </w:rPr>
            </w:pPr>
            <w:r w:rsidRPr="004B5290">
              <w:rPr>
                <w:rFonts w:ascii="Times New Roman" w:eastAsia="Calibri" w:hAnsi="Times New Roman" w:cs="Times New Roman"/>
                <w:b/>
                <w:sz w:val="24"/>
                <w:szCs w:val="24"/>
                <w:lang w:val="uk-UA" w:eastAsia="uk-UA"/>
              </w:rPr>
              <w:lastRenderedPageBreak/>
              <w:t xml:space="preserve">3. </w:t>
            </w:r>
            <w:r w:rsidRPr="004B5290">
              <w:rPr>
                <w:rFonts w:ascii="Times New Roman" w:eastAsia="Calibri" w:hAnsi="Times New Roman" w:cs="Times New Roman"/>
                <w:b/>
                <w:i/>
                <w:sz w:val="24"/>
                <w:szCs w:val="24"/>
                <w:lang w:val="uk-UA" w:eastAsia="uk-UA"/>
              </w:rPr>
              <w:t>Створення ключових об’єктів базової інфраструктури рекреаційної зони</w:t>
            </w:r>
          </w:p>
          <w:p w:rsidR="00A21E25" w:rsidRPr="004B5290" w:rsidRDefault="00A21E25" w:rsidP="00F53EDF">
            <w:pPr>
              <w:pStyle w:val="a9"/>
              <w:numPr>
                <w:ilvl w:val="1"/>
                <w:numId w:val="20"/>
              </w:numPr>
              <w:ind w:left="0"/>
              <w:rPr>
                <w:rFonts w:eastAsia="Calibri"/>
                <w:sz w:val="24"/>
                <w:szCs w:val="24"/>
                <w:lang w:val="uk-UA" w:eastAsia="uk-UA"/>
              </w:rPr>
            </w:pPr>
            <w:r>
              <w:rPr>
                <w:rFonts w:eastAsia="Calibri"/>
                <w:sz w:val="24"/>
                <w:szCs w:val="24"/>
                <w:lang w:val="uk-UA" w:eastAsia="uk-UA"/>
              </w:rPr>
              <w:t xml:space="preserve">3.1. </w:t>
            </w:r>
            <w:r w:rsidRPr="004B5290">
              <w:rPr>
                <w:rFonts w:eastAsia="Calibri"/>
                <w:sz w:val="24"/>
                <w:szCs w:val="24"/>
                <w:lang w:val="uk-UA" w:eastAsia="uk-UA"/>
              </w:rPr>
              <w:t>Розробка пакету проектної документації щодо створення ключових об’єктів базової інфраструктури рекреаційно-туристичної зони;</w:t>
            </w:r>
          </w:p>
          <w:p w:rsidR="00A21E25" w:rsidRPr="004B5290" w:rsidRDefault="00A21E25" w:rsidP="00F53EDF">
            <w:pPr>
              <w:pStyle w:val="a9"/>
              <w:numPr>
                <w:ilvl w:val="1"/>
                <w:numId w:val="20"/>
              </w:numPr>
              <w:ind w:left="0" w:firstLine="0"/>
              <w:rPr>
                <w:rFonts w:eastAsia="Calibri"/>
                <w:sz w:val="24"/>
                <w:szCs w:val="24"/>
                <w:lang w:val="uk-UA" w:eastAsia="uk-UA"/>
              </w:rPr>
            </w:pPr>
            <w:r w:rsidRPr="004B5290">
              <w:rPr>
                <w:color w:val="000000"/>
                <w:sz w:val="24"/>
                <w:szCs w:val="24"/>
                <w:lang w:val="uk-UA"/>
              </w:rPr>
              <w:t>Визначення наявності ресурсів і можливих виконавців, організація співробітництва виконавців, включаючи розподіл функцій (завдань) щодо реалізації проекту;</w:t>
            </w:r>
          </w:p>
          <w:p w:rsidR="00A21E25" w:rsidRPr="004B5290" w:rsidRDefault="00A21E25" w:rsidP="00F53EDF">
            <w:pPr>
              <w:pStyle w:val="a9"/>
              <w:numPr>
                <w:ilvl w:val="1"/>
                <w:numId w:val="20"/>
              </w:numPr>
              <w:ind w:left="0" w:firstLine="0"/>
              <w:rPr>
                <w:rFonts w:eastAsia="Calibri"/>
                <w:sz w:val="24"/>
                <w:szCs w:val="24"/>
                <w:lang w:val="uk-UA" w:eastAsia="uk-UA"/>
              </w:rPr>
            </w:pPr>
            <w:r w:rsidRPr="004B5290">
              <w:rPr>
                <w:sz w:val="24"/>
                <w:szCs w:val="24"/>
                <w:lang w:val="uk-UA"/>
              </w:rPr>
              <w:t>Створення необхідних об’єктів інженерної інфраструктури;</w:t>
            </w:r>
          </w:p>
          <w:p w:rsidR="00A21E25" w:rsidRPr="004B5290" w:rsidRDefault="00A21E25" w:rsidP="00F53EDF">
            <w:pPr>
              <w:pStyle w:val="a9"/>
              <w:numPr>
                <w:ilvl w:val="1"/>
                <w:numId w:val="20"/>
              </w:numPr>
              <w:ind w:left="0" w:firstLine="0"/>
              <w:rPr>
                <w:rFonts w:eastAsia="Calibri"/>
                <w:sz w:val="24"/>
                <w:szCs w:val="24"/>
                <w:lang w:val="uk-UA" w:eastAsia="uk-UA"/>
              </w:rPr>
            </w:pPr>
            <w:r w:rsidRPr="004B5290">
              <w:rPr>
                <w:rFonts w:eastAsia="Calibri"/>
                <w:sz w:val="24"/>
                <w:szCs w:val="24"/>
                <w:lang w:val="uk-UA" w:eastAsia="uk-UA"/>
              </w:rPr>
              <w:t>Реалізація проектів створення ключових об’єктів базової інфраструктури рекреаційно-туристичної зони;</w:t>
            </w:r>
          </w:p>
          <w:p w:rsidR="00A21E25" w:rsidRPr="004B5290" w:rsidRDefault="00A21E25" w:rsidP="00F53EDF">
            <w:pPr>
              <w:pStyle w:val="a9"/>
              <w:numPr>
                <w:ilvl w:val="1"/>
                <w:numId w:val="20"/>
              </w:numPr>
              <w:ind w:left="0" w:firstLine="0"/>
              <w:rPr>
                <w:rFonts w:eastAsia="Calibri"/>
                <w:sz w:val="24"/>
                <w:szCs w:val="24"/>
                <w:lang w:val="uk-UA" w:eastAsia="uk-UA"/>
              </w:rPr>
            </w:pPr>
            <w:r w:rsidRPr="004B5290">
              <w:rPr>
                <w:color w:val="000000"/>
                <w:sz w:val="24"/>
                <w:szCs w:val="24"/>
                <w:lang w:val="uk-UA"/>
              </w:rPr>
              <w:t>Планування екологічних кредитних програм спеціально для міста; розробка міських карт, сервісів щодо роботи з клієнтами та менеджменту для підтримки екологічного комфортного життя городян;</w:t>
            </w:r>
          </w:p>
          <w:p w:rsidR="00A21E25" w:rsidRPr="004B5290" w:rsidRDefault="00A21E25" w:rsidP="00F53EDF">
            <w:pPr>
              <w:pStyle w:val="a9"/>
              <w:numPr>
                <w:ilvl w:val="1"/>
                <w:numId w:val="20"/>
              </w:numPr>
              <w:ind w:left="0" w:firstLine="0"/>
              <w:rPr>
                <w:rFonts w:eastAsia="Calibri"/>
                <w:sz w:val="24"/>
                <w:szCs w:val="24"/>
                <w:lang w:val="uk-UA" w:eastAsia="uk-UA"/>
              </w:rPr>
            </w:pPr>
            <w:r w:rsidRPr="004B5290">
              <w:rPr>
                <w:color w:val="000000"/>
                <w:sz w:val="24"/>
                <w:szCs w:val="24"/>
                <w:lang w:val="uk-UA"/>
              </w:rPr>
              <w:t xml:space="preserve">Розроблення та забезпечення програм оренди для комерційних учасників проекту та додаткового фінансування; розроблення кредитних програм для забезпечення житлом жителів міста – фахівців медичної та курортної, енергетичної галузей, </w:t>
            </w:r>
            <w:r w:rsidRPr="004B5290">
              <w:rPr>
                <w:color w:val="000000"/>
                <w:sz w:val="24"/>
                <w:szCs w:val="24"/>
                <w:lang w:val="uk-UA"/>
              </w:rPr>
              <w:lastRenderedPageBreak/>
              <w:t>фахівців з менеджменту та маркетингу, професійних управлінців;</w:t>
            </w:r>
          </w:p>
          <w:p w:rsidR="00A21E25" w:rsidRPr="004B5290" w:rsidRDefault="00A21E25" w:rsidP="00F53EDF">
            <w:pPr>
              <w:pStyle w:val="a9"/>
              <w:numPr>
                <w:ilvl w:val="1"/>
                <w:numId w:val="20"/>
              </w:numPr>
              <w:ind w:left="0" w:firstLine="0"/>
              <w:rPr>
                <w:sz w:val="24"/>
                <w:szCs w:val="24"/>
                <w:lang w:val="uk-UA"/>
              </w:rPr>
            </w:pPr>
            <w:r w:rsidRPr="004B5290">
              <w:rPr>
                <w:sz w:val="24"/>
                <w:szCs w:val="24"/>
                <w:lang w:val="uk-UA"/>
              </w:rPr>
              <w:t>Підготовлення площадок для реалізації інвестиційних проектів;</w:t>
            </w:r>
          </w:p>
          <w:p w:rsidR="00A21E25" w:rsidRPr="004B5290" w:rsidRDefault="00A21E25" w:rsidP="00F53EDF">
            <w:pPr>
              <w:pStyle w:val="a9"/>
              <w:numPr>
                <w:ilvl w:val="1"/>
                <w:numId w:val="20"/>
              </w:numPr>
              <w:ind w:left="0" w:firstLine="0"/>
              <w:rPr>
                <w:sz w:val="24"/>
                <w:szCs w:val="24"/>
                <w:lang w:val="uk-UA"/>
              </w:rPr>
            </w:pPr>
            <w:r w:rsidRPr="004B5290">
              <w:rPr>
                <w:sz w:val="24"/>
                <w:szCs w:val="24"/>
                <w:lang w:val="uk-UA"/>
              </w:rPr>
              <w:t>Створення інноваційної інформаційної системи для забезпечення комплексного управління територією проекту;</w:t>
            </w:r>
          </w:p>
          <w:p w:rsidR="00A21E25" w:rsidRDefault="00A21E25" w:rsidP="00F53EDF">
            <w:pPr>
              <w:pStyle w:val="a9"/>
              <w:numPr>
                <w:ilvl w:val="1"/>
                <w:numId w:val="20"/>
              </w:numPr>
              <w:ind w:left="0" w:firstLine="0"/>
              <w:rPr>
                <w:sz w:val="24"/>
                <w:szCs w:val="24"/>
                <w:lang w:val="uk-UA"/>
              </w:rPr>
            </w:pPr>
            <w:r w:rsidRPr="004B5290">
              <w:rPr>
                <w:sz w:val="24"/>
                <w:szCs w:val="24"/>
                <w:lang w:val="uk-UA"/>
              </w:rPr>
              <w:t>Підготовка до запуску інформаційно-комунікаційної системи</w:t>
            </w:r>
          </w:p>
          <w:p w:rsidR="00A21E25" w:rsidRDefault="00A21E25" w:rsidP="00F53EDF">
            <w:pPr>
              <w:pStyle w:val="a9"/>
              <w:ind w:left="0"/>
              <w:rPr>
                <w:sz w:val="24"/>
                <w:szCs w:val="24"/>
                <w:lang w:val="uk-UA"/>
              </w:rPr>
            </w:pPr>
          </w:p>
          <w:p w:rsidR="00A21E25" w:rsidRPr="004B5290" w:rsidRDefault="00A21E25" w:rsidP="00F53EDF">
            <w:pPr>
              <w:pStyle w:val="a9"/>
              <w:ind w:left="0"/>
              <w:rPr>
                <w:sz w:val="24"/>
                <w:szCs w:val="24"/>
                <w:lang w:val="uk-UA"/>
              </w:rPr>
            </w:pPr>
          </w:p>
          <w:p w:rsidR="00A21E25" w:rsidRPr="004B5290" w:rsidRDefault="00A21E25" w:rsidP="00F53EDF">
            <w:pPr>
              <w:pStyle w:val="a9"/>
              <w:numPr>
                <w:ilvl w:val="0"/>
                <w:numId w:val="20"/>
              </w:numPr>
              <w:ind w:left="0" w:firstLine="0"/>
              <w:jc w:val="center"/>
              <w:rPr>
                <w:b/>
                <w:sz w:val="24"/>
                <w:szCs w:val="24"/>
                <w:lang w:val="uk-UA"/>
              </w:rPr>
            </w:pPr>
            <w:r w:rsidRPr="004B5290">
              <w:rPr>
                <w:b/>
                <w:i/>
                <w:sz w:val="24"/>
                <w:szCs w:val="24"/>
                <w:lang w:val="uk-UA"/>
              </w:rPr>
              <w:t>Створення управлінської інфраструктури</w:t>
            </w:r>
          </w:p>
          <w:p w:rsidR="00A21E25" w:rsidRPr="004B5290" w:rsidRDefault="00A21E25" w:rsidP="00F53EDF">
            <w:pPr>
              <w:pStyle w:val="a9"/>
              <w:numPr>
                <w:ilvl w:val="1"/>
                <w:numId w:val="20"/>
              </w:numPr>
              <w:ind w:left="0" w:firstLine="0"/>
              <w:rPr>
                <w:rFonts w:eastAsia="Calibri"/>
                <w:sz w:val="24"/>
                <w:szCs w:val="24"/>
                <w:lang w:val="uk-UA" w:eastAsia="uk-UA"/>
              </w:rPr>
            </w:pPr>
            <w:r w:rsidRPr="004B5290">
              <w:rPr>
                <w:sz w:val="24"/>
                <w:szCs w:val="24"/>
                <w:lang w:val="uk-UA" w:eastAsia="uk-UA"/>
              </w:rPr>
              <w:t>Розроблення механізму реалізації державно-приватного партнерства та створення керуючої компанії</w:t>
            </w:r>
            <w:r w:rsidRPr="004B5290">
              <w:rPr>
                <w:rFonts w:eastAsia="Calibri"/>
                <w:sz w:val="24"/>
                <w:szCs w:val="24"/>
                <w:lang w:val="uk-UA" w:eastAsia="uk-UA"/>
              </w:rPr>
              <w:t>;</w:t>
            </w:r>
          </w:p>
          <w:p w:rsidR="00A21E25" w:rsidRPr="004B5290" w:rsidRDefault="00A21E25" w:rsidP="00F53EDF">
            <w:pPr>
              <w:pStyle w:val="a9"/>
              <w:numPr>
                <w:ilvl w:val="1"/>
                <w:numId w:val="20"/>
              </w:numPr>
              <w:ind w:left="0" w:firstLine="0"/>
              <w:rPr>
                <w:rFonts w:eastAsia="Calibri"/>
                <w:sz w:val="24"/>
                <w:szCs w:val="24"/>
                <w:lang w:val="uk-UA" w:eastAsia="uk-UA"/>
              </w:rPr>
            </w:pPr>
            <w:r w:rsidRPr="004B5290">
              <w:rPr>
                <w:sz w:val="24"/>
                <w:szCs w:val="24"/>
                <w:lang w:val="uk-UA" w:eastAsia="uk-UA"/>
              </w:rPr>
              <w:t>Визначення і затвердження організаційного та правового механізмів реалізації інвестиційних проектів</w:t>
            </w:r>
            <w:r w:rsidRPr="004B5290">
              <w:rPr>
                <w:rFonts w:eastAsia="Calibri"/>
                <w:sz w:val="24"/>
                <w:szCs w:val="24"/>
                <w:lang w:val="uk-UA" w:eastAsia="uk-UA"/>
              </w:rPr>
              <w:t>;</w:t>
            </w:r>
          </w:p>
          <w:p w:rsidR="00A21E25" w:rsidRPr="004B5290" w:rsidRDefault="00A21E25" w:rsidP="00F53EDF">
            <w:pPr>
              <w:pStyle w:val="a9"/>
              <w:numPr>
                <w:ilvl w:val="1"/>
                <w:numId w:val="20"/>
              </w:numPr>
              <w:ind w:left="0" w:firstLine="0"/>
              <w:rPr>
                <w:rFonts w:eastAsia="Calibri"/>
                <w:sz w:val="24"/>
                <w:szCs w:val="24"/>
                <w:lang w:val="uk-UA" w:eastAsia="uk-UA"/>
              </w:rPr>
            </w:pPr>
            <w:r w:rsidRPr="004B5290">
              <w:rPr>
                <w:sz w:val="24"/>
                <w:szCs w:val="24"/>
                <w:lang w:val="uk-UA" w:eastAsia="uk-UA"/>
              </w:rPr>
              <w:t>Створення системи інформаційної підтримки проекту;</w:t>
            </w:r>
          </w:p>
          <w:p w:rsidR="00A21E25" w:rsidRPr="004B5290" w:rsidRDefault="00A21E25" w:rsidP="00F53EDF">
            <w:pPr>
              <w:pStyle w:val="a9"/>
              <w:numPr>
                <w:ilvl w:val="1"/>
                <w:numId w:val="20"/>
              </w:numPr>
              <w:ind w:left="0" w:firstLine="0"/>
              <w:rPr>
                <w:rFonts w:eastAsia="Calibri"/>
                <w:sz w:val="24"/>
                <w:szCs w:val="24"/>
                <w:lang w:val="uk-UA" w:eastAsia="uk-UA"/>
              </w:rPr>
            </w:pPr>
            <w:r w:rsidRPr="004B5290">
              <w:rPr>
                <w:sz w:val="24"/>
                <w:szCs w:val="24"/>
                <w:lang w:val="uk-UA" w:eastAsia="uk-UA"/>
              </w:rPr>
              <w:t>Проведення маркетингової кампанії для підвищення інвестиційної привабливості території;</w:t>
            </w:r>
          </w:p>
          <w:p w:rsidR="00A21E25" w:rsidRPr="004B5290" w:rsidRDefault="00A21E25" w:rsidP="00F53EDF">
            <w:pPr>
              <w:pStyle w:val="a9"/>
              <w:numPr>
                <w:ilvl w:val="1"/>
                <w:numId w:val="20"/>
              </w:numPr>
              <w:ind w:left="0" w:firstLine="0"/>
              <w:rPr>
                <w:rFonts w:eastAsia="Calibri"/>
                <w:sz w:val="24"/>
                <w:szCs w:val="24"/>
                <w:lang w:val="uk-UA" w:eastAsia="uk-UA"/>
              </w:rPr>
            </w:pPr>
            <w:r w:rsidRPr="004B5290">
              <w:rPr>
                <w:sz w:val="24"/>
                <w:szCs w:val="24"/>
                <w:lang w:val="uk-UA" w:eastAsia="uk-UA"/>
              </w:rPr>
              <w:t>Розроблення каталогу інвестиційних пропозицій</w:t>
            </w:r>
          </w:p>
          <w:p w:rsidR="00A21E25" w:rsidRPr="004B5290" w:rsidRDefault="00A21E25" w:rsidP="00F53EDF">
            <w:pPr>
              <w:rPr>
                <w:rFonts w:eastAsia="Calibri"/>
                <w:sz w:val="24"/>
                <w:szCs w:val="24"/>
                <w:lang w:val="uk-UA" w:eastAsia="uk-UA"/>
              </w:rPr>
            </w:pPr>
          </w:p>
          <w:p w:rsidR="00A21E25" w:rsidRPr="004B5290" w:rsidRDefault="00A21E25" w:rsidP="00F53EDF">
            <w:pPr>
              <w:pStyle w:val="a9"/>
              <w:numPr>
                <w:ilvl w:val="0"/>
                <w:numId w:val="20"/>
              </w:numPr>
              <w:ind w:left="0"/>
              <w:jc w:val="center"/>
              <w:rPr>
                <w:b/>
                <w:sz w:val="24"/>
                <w:szCs w:val="24"/>
                <w:lang w:val="uk-UA"/>
              </w:rPr>
            </w:pPr>
            <w:r w:rsidRPr="004B5290">
              <w:rPr>
                <w:b/>
                <w:i/>
                <w:sz w:val="24"/>
                <w:szCs w:val="24"/>
                <w:lang w:val="uk-UA"/>
              </w:rPr>
              <w:t>Розвиток міста</w:t>
            </w:r>
          </w:p>
          <w:p w:rsidR="00A21E25" w:rsidRPr="004B5290" w:rsidRDefault="00A21E25" w:rsidP="00F53EDF">
            <w:pPr>
              <w:pStyle w:val="a9"/>
              <w:numPr>
                <w:ilvl w:val="1"/>
                <w:numId w:val="20"/>
              </w:numPr>
              <w:ind w:left="0" w:firstLine="0"/>
              <w:rPr>
                <w:rFonts w:eastAsia="Calibri"/>
                <w:sz w:val="24"/>
                <w:szCs w:val="24"/>
                <w:lang w:val="uk-UA" w:eastAsia="uk-UA"/>
              </w:rPr>
            </w:pPr>
            <w:r w:rsidRPr="004B5290">
              <w:rPr>
                <w:sz w:val="24"/>
                <w:szCs w:val="24"/>
                <w:lang w:val="uk-UA" w:eastAsia="uk-UA"/>
              </w:rPr>
              <w:t xml:space="preserve">Створення забезпечуючої </w:t>
            </w:r>
            <w:r w:rsidRPr="004B5290">
              <w:rPr>
                <w:sz w:val="24"/>
                <w:szCs w:val="24"/>
                <w:lang w:val="uk-UA" w:eastAsia="uk-UA"/>
              </w:rPr>
              <w:lastRenderedPageBreak/>
              <w:t>інфраструктури</w:t>
            </w:r>
            <w:r w:rsidRPr="004B5290">
              <w:rPr>
                <w:rFonts w:eastAsia="Calibri"/>
                <w:sz w:val="24"/>
                <w:szCs w:val="24"/>
                <w:lang w:val="uk-UA" w:eastAsia="uk-UA"/>
              </w:rPr>
              <w:t>;</w:t>
            </w:r>
          </w:p>
          <w:p w:rsidR="00A21E25" w:rsidRPr="004B5290" w:rsidRDefault="00A21E25" w:rsidP="00F53EDF">
            <w:pPr>
              <w:pStyle w:val="a9"/>
              <w:numPr>
                <w:ilvl w:val="1"/>
                <w:numId w:val="20"/>
              </w:numPr>
              <w:ind w:left="0" w:firstLine="0"/>
              <w:rPr>
                <w:rFonts w:eastAsia="Calibri"/>
                <w:sz w:val="24"/>
                <w:szCs w:val="24"/>
                <w:lang w:val="uk-UA" w:eastAsia="uk-UA"/>
              </w:rPr>
            </w:pPr>
            <w:r w:rsidRPr="004B5290">
              <w:rPr>
                <w:color w:val="000000"/>
                <w:sz w:val="24"/>
                <w:szCs w:val="24"/>
                <w:lang w:val="uk-UA"/>
              </w:rPr>
              <w:t>Встановлення інтелектуальної керуючої системи, що пов’язує інженерну і транспортну мережі міста, регулює функціонування систем життєзабезпечення міста, контролює стан конструктивних елементів зданій, надає інформацію міським службам; забезпечує безпеку та доступність і зручність соціального сервісу і побутових послуг;</w:t>
            </w:r>
          </w:p>
          <w:p w:rsidR="00A21E25" w:rsidRPr="004B5290" w:rsidRDefault="00A21E25" w:rsidP="00F53EDF">
            <w:pPr>
              <w:pStyle w:val="a9"/>
              <w:numPr>
                <w:ilvl w:val="1"/>
                <w:numId w:val="20"/>
              </w:numPr>
              <w:ind w:left="0" w:firstLine="0"/>
              <w:rPr>
                <w:rFonts w:eastAsia="Calibri"/>
                <w:sz w:val="24"/>
                <w:szCs w:val="24"/>
                <w:lang w:val="uk-UA" w:eastAsia="uk-UA"/>
              </w:rPr>
            </w:pPr>
            <w:r w:rsidRPr="004B5290">
              <w:rPr>
                <w:color w:val="000000"/>
                <w:sz w:val="24"/>
                <w:szCs w:val="24"/>
                <w:lang w:val="uk-UA"/>
              </w:rPr>
              <w:t>Розгортання соціальних програм</w:t>
            </w:r>
            <w:r w:rsidRPr="004B5290">
              <w:rPr>
                <w:rFonts w:eastAsia="Calibri"/>
                <w:sz w:val="24"/>
                <w:szCs w:val="24"/>
                <w:lang w:val="uk-UA" w:eastAsia="uk-UA"/>
              </w:rPr>
              <w:t>;</w:t>
            </w:r>
          </w:p>
          <w:p w:rsidR="00A21E25" w:rsidRPr="004B5290" w:rsidRDefault="00A21E25" w:rsidP="00F53EDF">
            <w:pPr>
              <w:pStyle w:val="a9"/>
              <w:numPr>
                <w:ilvl w:val="1"/>
                <w:numId w:val="20"/>
              </w:numPr>
              <w:ind w:left="0" w:firstLine="0"/>
              <w:rPr>
                <w:rFonts w:eastAsia="Calibri"/>
                <w:sz w:val="24"/>
                <w:szCs w:val="24"/>
                <w:lang w:val="uk-UA" w:eastAsia="uk-UA"/>
              </w:rPr>
            </w:pPr>
            <w:r w:rsidRPr="004B5290">
              <w:rPr>
                <w:color w:val="000000"/>
                <w:sz w:val="24"/>
                <w:szCs w:val="24"/>
                <w:lang w:val="uk-UA"/>
              </w:rPr>
              <w:t>Реалізація проектів міжнародної та міжгалузевої співпраці</w:t>
            </w:r>
            <w:r w:rsidRPr="004B5290">
              <w:rPr>
                <w:sz w:val="24"/>
                <w:szCs w:val="24"/>
                <w:lang w:val="uk-UA" w:eastAsia="uk-UA"/>
              </w:rPr>
              <w:t>;</w:t>
            </w:r>
          </w:p>
          <w:p w:rsidR="00A21E25" w:rsidRPr="004B5290" w:rsidRDefault="00A21E25" w:rsidP="00F53EDF">
            <w:pPr>
              <w:pStyle w:val="a9"/>
              <w:numPr>
                <w:ilvl w:val="1"/>
                <w:numId w:val="20"/>
              </w:numPr>
              <w:ind w:left="0" w:firstLine="0"/>
              <w:rPr>
                <w:rFonts w:eastAsia="Calibri"/>
                <w:sz w:val="24"/>
                <w:szCs w:val="24"/>
                <w:lang w:val="uk-UA" w:eastAsia="uk-UA"/>
              </w:rPr>
            </w:pPr>
            <w:r w:rsidRPr="004B5290">
              <w:rPr>
                <w:color w:val="000000"/>
                <w:sz w:val="24"/>
                <w:szCs w:val="24"/>
                <w:lang w:val="uk-UA"/>
              </w:rPr>
              <w:t>Розвиток науково-дослідних програм</w:t>
            </w:r>
            <w:r w:rsidRPr="004B5290">
              <w:rPr>
                <w:sz w:val="24"/>
                <w:szCs w:val="24"/>
                <w:lang w:val="uk-UA" w:eastAsia="uk-UA"/>
              </w:rPr>
              <w:t>;</w:t>
            </w:r>
          </w:p>
          <w:p w:rsidR="00A21E25" w:rsidRPr="004B5290" w:rsidRDefault="00A21E25" w:rsidP="00F53EDF">
            <w:pPr>
              <w:spacing w:after="0" w:line="240" w:lineRule="auto"/>
              <w:rPr>
                <w:rFonts w:ascii="Times New Roman" w:hAnsi="Times New Roman" w:cs="Times New Roman"/>
                <w:sz w:val="24"/>
                <w:szCs w:val="24"/>
                <w:lang w:val="uk-UA"/>
              </w:rPr>
            </w:pPr>
            <w:r w:rsidRPr="004B5290">
              <w:rPr>
                <w:rFonts w:ascii="Times New Roman" w:hAnsi="Times New Roman" w:cs="Times New Roman"/>
                <w:sz w:val="24"/>
                <w:szCs w:val="24"/>
                <w:lang w:val="uk-UA" w:eastAsia="uk-UA"/>
              </w:rPr>
              <w:t>Здійснення маркетингової діяльності з метою визначення стратегії подальшого розвитку та укріплення конкурентних позицій міста</w:t>
            </w:r>
          </w:p>
        </w:tc>
        <w:tc>
          <w:tcPr>
            <w:tcW w:w="1057" w:type="pct"/>
            <w:shd w:val="clear" w:color="auto" w:fill="auto"/>
          </w:tcPr>
          <w:p w:rsidR="00A21E25" w:rsidRPr="00714986" w:rsidRDefault="00A21E25" w:rsidP="00F53EDF">
            <w:pPr>
              <w:pStyle w:val="a9"/>
              <w:ind w:left="0"/>
              <w:jc w:val="center"/>
              <w:rPr>
                <w:i/>
                <w:sz w:val="24"/>
                <w:szCs w:val="24"/>
                <w:lang w:val="uk-UA"/>
              </w:rPr>
            </w:pPr>
            <w:r w:rsidRPr="00714986">
              <w:rPr>
                <w:b/>
                <w:i/>
                <w:sz w:val="24"/>
                <w:szCs w:val="24"/>
                <w:lang w:val="uk-UA"/>
              </w:rPr>
              <w:lastRenderedPageBreak/>
              <w:t>Необхідні макроекономічні фактори і умови успішності реалізації проекту</w:t>
            </w:r>
            <w:r w:rsidRPr="00714986">
              <w:rPr>
                <w:i/>
                <w:sz w:val="24"/>
                <w:szCs w:val="24"/>
                <w:lang w:val="uk-UA"/>
              </w:rPr>
              <w:t>:</w:t>
            </w:r>
          </w:p>
          <w:p w:rsidR="00A21E25" w:rsidRPr="00714986" w:rsidRDefault="00A21E25" w:rsidP="00F53EDF">
            <w:pPr>
              <w:pStyle w:val="a9"/>
              <w:numPr>
                <w:ilvl w:val="0"/>
                <w:numId w:val="1"/>
              </w:numPr>
              <w:ind w:left="0" w:firstLine="0"/>
              <w:rPr>
                <w:sz w:val="24"/>
                <w:szCs w:val="24"/>
                <w:lang w:val="uk-UA"/>
              </w:rPr>
            </w:pPr>
            <w:r w:rsidRPr="00714986">
              <w:rPr>
                <w:sz w:val="24"/>
                <w:szCs w:val="24"/>
                <w:lang w:val="uk-UA"/>
              </w:rPr>
              <w:t>сталий соціально-економічний розвиток країни;</w:t>
            </w:r>
          </w:p>
          <w:p w:rsidR="00A21E25" w:rsidRPr="00714986" w:rsidRDefault="00A21E25" w:rsidP="00F53EDF">
            <w:pPr>
              <w:pStyle w:val="a9"/>
              <w:numPr>
                <w:ilvl w:val="0"/>
                <w:numId w:val="1"/>
              </w:numPr>
              <w:ind w:left="0" w:firstLine="0"/>
              <w:rPr>
                <w:sz w:val="24"/>
                <w:szCs w:val="24"/>
                <w:lang w:val="uk-UA"/>
              </w:rPr>
            </w:pPr>
            <w:r w:rsidRPr="00714986">
              <w:rPr>
                <w:sz w:val="24"/>
                <w:szCs w:val="24"/>
                <w:lang w:val="uk-UA"/>
              </w:rPr>
              <w:t>політична стабільність країни;</w:t>
            </w:r>
          </w:p>
          <w:p w:rsidR="00A21E25" w:rsidRPr="00714986" w:rsidRDefault="00A21E25" w:rsidP="00F53EDF">
            <w:pPr>
              <w:pStyle w:val="a9"/>
              <w:numPr>
                <w:ilvl w:val="0"/>
                <w:numId w:val="1"/>
              </w:numPr>
              <w:ind w:left="0" w:firstLine="0"/>
              <w:rPr>
                <w:sz w:val="24"/>
                <w:szCs w:val="24"/>
                <w:lang w:val="uk-UA"/>
              </w:rPr>
            </w:pPr>
            <w:r w:rsidRPr="00714986">
              <w:rPr>
                <w:sz w:val="24"/>
                <w:szCs w:val="24"/>
                <w:lang w:val="uk-UA"/>
              </w:rPr>
              <w:t>ефективна державна політика залучення закордонних інвестицій;</w:t>
            </w:r>
          </w:p>
          <w:p w:rsidR="00A21E25" w:rsidRPr="00714986" w:rsidRDefault="00A21E25" w:rsidP="00F53EDF">
            <w:pPr>
              <w:pStyle w:val="a9"/>
              <w:numPr>
                <w:ilvl w:val="0"/>
                <w:numId w:val="1"/>
              </w:numPr>
              <w:ind w:left="0" w:firstLine="0"/>
              <w:rPr>
                <w:sz w:val="24"/>
                <w:szCs w:val="24"/>
                <w:lang w:val="uk-UA"/>
              </w:rPr>
            </w:pPr>
            <w:r w:rsidRPr="00714986">
              <w:rPr>
                <w:sz w:val="24"/>
                <w:szCs w:val="24"/>
                <w:lang w:val="uk-UA"/>
              </w:rPr>
              <w:t>ефективна співпраця місцевих органів влади, науковців, представників бізнесу, соціальних структур та громади;</w:t>
            </w:r>
          </w:p>
          <w:p w:rsidR="00A21E25" w:rsidRPr="00714986" w:rsidRDefault="00A21E25" w:rsidP="00F53EDF">
            <w:pPr>
              <w:pStyle w:val="a9"/>
              <w:numPr>
                <w:ilvl w:val="0"/>
                <w:numId w:val="1"/>
              </w:numPr>
              <w:ind w:left="0" w:firstLine="0"/>
              <w:rPr>
                <w:sz w:val="24"/>
                <w:szCs w:val="24"/>
                <w:lang w:val="uk-UA"/>
              </w:rPr>
            </w:pPr>
            <w:r w:rsidRPr="00714986">
              <w:rPr>
                <w:sz w:val="24"/>
                <w:szCs w:val="24"/>
                <w:lang w:val="uk-UA"/>
              </w:rPr>
              <w:t>ефективна міжвідомча координація дій щодо управління прибережною рекреаційною зоною;</w:t>
            </w:r>
          </w:p>
          <w:p w:rsidR="00A21E25" w:rsidRPr="00714986" w:rsidRDefault="00A21E25" w:rsidP="00F53EDF">
            <w:pPr>
              <w:pStyle w:val="a9"/>
              <w:numPr>
                <w:ilvl w:val="0"/>
                <w:numId w:val="1"/>
              </w:numPr>
              <w:ind w:left="0" w:firstLine="0"/>
              <w:rPr>
                <w:sz w:val="24"/>
                <w:szCs w:val="24"/>
                <w:lang w:val="uk-UA"/>
              </w:rPr>
            </w:pPr>
            <w:r w:rsidRPr="00714986">
              <w:rPr>
                <w:sz w:val="24"/>
                <w:szCs w:val="24"/>
                <w:lang w:val="uk-UA"/>
              </w:rPr>
              <w:t>активна інформаційна підтримка проекту;</w:t>
            </w:r>
          </w:p>
          <w:p w:rsidR="00A21E25" w:rsidRPr="00714986" w:rsidRDefault="00A21E25" w:rsidP="00F53EDF">
            <w:pPr>
              <w:pStyle w:val="a9"/>
              <w:numPr>
                <w:ilvl w:val="0"/>
                <w:numId w:val="1"/>
              </w:numPr>
              <w:ind w:left="0" w:firstLine="0"/>
              <w:rPr>
                <w:sz w:val="24"/>
                <w:szCs w:val="24"/>
                <w:lang w:val="uk-UA"/>
              </w:rPr>
            </w:pPr>
            <w:r w:rsidRPr="00714986">
              <w:rPr>
                <w:sz w:val="24"/>
                <w:szCs w:val="24"/>
                <w:lang w:val="uk-UA"/>
              </w:rPr>
              <w:t xml:space="preserve">наявність унікальної інноваційної технології відновлювального лікування та позитивного </w:t>
            </w:r>
            <w:r w:rsidRPr="00714986">
              <w:rPr>
                <w:sz w:val="24"/>
                <w:szCs w:val="24"/>
                <w:lang w:val="uk-UA"/>
              </w:rPr>
              <w:lastRenderedPageBreak/>
              <w:t>досвіду її застосування, а також спеціалістів відповідної кваліфікації;</w:t>
            </w:r>
          </w:p>
          <w:p w:rsidR="00A21E25" w:rsidRPr="00714986" w:rsidRDefault="00A21E25" w:rsidP="00F53EDF">
            <w:pPr>
              <w:pStyle w:val="a9"/>
              <w:numPr>
                <w:ilvl w:val="0"/>
                <w:numId w:val="1"/>
              </w:numPr>
              <w:ind w:left="0" w:firstLine="0"/>
              <w:rPr>
                <w:sz w:val="24"/>
                <w:szCs w:val="24"/>
                <w:lang w:val="uk-UA"/>
              </w:rPr>
            </w:pPr>
            <w:r w:rsidRPr="00714986">
              <w:rPr>
                <w:sz w:val="24"/>
                <w:szCs w:val="24"/>
                <w:lang w:val="uk-UA"/>
              </w:rPr>
              <w:t>наявність доступних ресурсозберігаючих технологій та можливостей їх застосування.</w:t>
            </w:r>
          </w:p>
          <w:p w:rsidR="00A21E25" w:rsidRDefault="00A21E25" w:rsidP="00F53EDF">
            <w:pPr>
              <w:pStyle w:val="a9"/>
              <w:ind w:left="0"/>
              <w:jc w:val="center"/>
              <w:rPr>
                <w:b/>
                <w:i/>
                <w:sz w:val="24"/>
                <w:szCs w:val="24"/>
                <w:lang w:val="uk-UA"/>
              </w:rPr>
            </w:pPr>
          </w:p>
          <w:p w:rsidR="00A21E25" w:rsidRDefault="00A21E25" w:rsidP="00F53EDF">
            <w:pPr>
              <w:pStyle w:val="a9"/>
              <w:ind w:left="0"/>
              <w:jc w:val="center"/>
              <w:rPr>
                <w:b/>
                <w:i/>
                <w:sz w:val="24"/>
                <w:szCs w:val="24"/>
                <w:lang w:val="uk-UA"/>
              </w:rPr>
            </w:pPr>
          </w:p>
          <w:p w:rsidR="00A21E25" w:rsidRPr="00714986" w:rsidRDefault="00A21E25" w:rsidP="00F53EDF">
            <w:pPr>
              <w:pStyle w:val="a9"/>
              <w:ind w:left="0"/>
              <w:jc w:val="center"/>
              <w:rPr>
                <w:i/>
                <w:sz w:val="24"/>
                <w:szCs w:val="24"/>
                <w:lang w:val="uk-UA"/>
              </w:rPr>
            </w:pPr>
            <w:r w:rsidRPr="00714986">
              <w:rPr>
                <w:b/>
                <w:i/>
                <w:sz w:val="24"/>
                <w:szCs w:val="24"/>
                <w:lang w:val="uk-UA"/>
              </w:rPr>
              <w:t>Необхідні мікроекономічні фактори і умови успішності реалізації проекту</w:t>
            </w:r>
            <w:r w:rsidRPr="00714986">
              <w:rPr>
                <w:i/>
                <w:sz w:val="24"/>
                <w:szCs w:val="24"/>
                <w:lang w:val="uk-UA"/>
              </w:rPr>
              <w:t>:</w:t>
            </w:r>
          </w:p>
          <w:p w:rsidR="00A21E25" w:rsidRPr="00714986" w:rsidRDefault="00A21E25" w:rsidP="00F53EDF">
            <w:pPr>
              <w:pStyle w:val="a9"/>
              <w:numPr>
                <w:ilvl w:val="0"/>
                <w:numId w:val="13"/>
              </w:numPr>
              <w:ind w:left="0" w:firstLine="0"/>
              <w:rPr>
                <w:sz w:val="24"/>
                <w:szCs w:val="24"/>
                <w:lang w:val="uk-UA" w:eastAsia="uk-UA"/>
              </w:rPr>
            </w:pPr>
            <w:r w:rsidRPr="00714986">
              <w:rPr>
                <w:sz w:val="24"/>
                <w:szCs w:val="24"/>
                <w:lang w:val="uk-UA" w:eastAsia="uk-UA"/>
              </w:rPr>
              <w:t>стабільність політики місцевої влади щодо співпраці з бізнесом, громадою, суспільними організаціями;</w:t>
            </w:r>
          </w:p>
          <w:p w:rsidR="00A21E25" w:rsidRPr="00714986" w:rsidRDefault="00A21E25" w:rsidP="00F53EDF">
            <w:pPr>
              <w:pStyle w:val="a9"/>
              <w:numPr>
                <w:ilvl w:val="0"/>
                <w:numId w:val="13"/>
              </w:numPr>
              <w:ind w:left="0" w:firstLine="0"/>
              <w:rPr>
                <w:sz w:val="24"/>
                <w:szCs w:val="24"/>
                <w:lang w:val="uk-UA"/>
              </w:rPr>
            </w:pPr>
            <w:r w:rsidRPr="00714986">
              <w:rPr>
                <w:sz w:val="24"/>
                <w:szCs w:val="24"/>
                <w:lang w:val="uk-UA"/>
              </w:rPr>
              <w:t>наявність необхідних природно-кліматичних ресурсів;</w:t>
            </w:r>
          </w:p>
          <w:p w:rsidR="00A21E25" w:rsidRPr="00714986" w:rsidRDefault="00A21E25" w:rsidP="00F53EDF">
            <w:pPr>
              <w:pStyle w:val="a9"/>
              <w:numPr>
                <w:ilvl w:val="0"/>
                <w:numId w:val="13"/>
              </w:numPr>
              <w:ind w:left="0" w:firstLine="0"/>
              <w:rPr>
                <w:sz w:val="24"/>
                <w:szCs w:val="24"/>
                <w:lang w:val="uk-UA"/>
              </w:rPr>
            </w:pPr>
            <w:r w:rsidRPr="00714986">
              <w:rPr>
                <w:sz w:val="24"/>
                <w:szCs w:val="24"/>
                <w:lang w:val="uk-UA"/>
              </w:rPr>
              <w:t>катастрофічне збільшення показників захворюваності та смертності серед населення;</w:t>
            </w:r>
          </w:p>
          <w:p w:rsidR="00A21E25" w:rsidRPr="00714986" w:rsidRDefault="00A21E25" w:rsidP="00F53EDF">
            <w:pPr>
              <w:pStyle w:val="a9"/>
              <w:numPr>
                <w:ilvl w:val="0"/>
                <w:numId w:val="13"/>
              </w:numPr>
              <w:ind w:left="0" w:firstLine="0"/>
              <w:rPr>
                <w:sz w:val="24"/>
                <w:szCs w:val="24"/>
                <w:lang w:val="uk-UA"/>
              </w:rPr>
            </w:pPr>
            <w:r w:rsidRPr="00714986">
              <w:rPr>
                <w:sz w:val="24"/>
                <w:szCs w:val="24"/>
                <w:lang w:val="uk-UA"/>
              </w:rPr>
              <w:t>збільшення показників тяжких захворювань, що передбачають довготривалу реабілітацію;</w:t>
            </w:r>
          </w:p>
          <w:p w:rsidR="00A21E25" w:rsidRPr="00714986" w:rsidRDefault="00A21E25" w:rsidP="00F53EDF">
            <w:pPr>
              <w:pStyle w:val="a9"/>
              <w:numPr>
                <w:ilvl w:val="0"/>
                <w:numId w:val="13"/>
              </w:numPr>
              <w:ind w:left="0" w:firstLine="0"/>
              <w:rPr>
                <w:sz w:val="24"/>
                <w:szCs w:val="24"/>
                <w:lang w:val="uk-UA"/>
              </w:rPr>
            </w:pPr>
            <w:r w:rsidRPr="00714986">
              <w:rPr>
                <w:sz w:val="24"/>
                <w:szCs w:val="24"/>
                <w:lang w:val="uk-UA"/>
              </w:rPr>
              <w:t xml:space="preserve">активна підтримка проекту з боку </w:t>
            </w:r>
            <w:r w:rsidRPr="00714986">
              <w:rPr>
                <w:sz w:val="24"/>
                <w:szCs w:val="24"/>
                <w:lang w:val="uk-UA"/>
              </w:rPr>
              <w:lastRenderedPageBreak/>
              <w:t>представників міжнародної та української медичної громадськості, бізнес-структур та населення території проекту;</w:t>
            </w:r>
          </w:p>
          <w:p w:rsidR="00A21E25" w:rsidRPr="00714986" w:rsidRDefault="00A21E25" w:rsidP="00F53EDF">
            <w:pPr>
              <w:pStyle w:val="a9"/>
              <w:numPr>
                <w:ilvl w:val="0"/>
                <w:numId w:val="13"/>
              </w:numPr>
              <w:ind w:left="0" w:firstLine="0"/>
              <w:rPr>
                <w:sz w:val="24"/>
                <w:szCs w:val="24"/>
                <w:lang w:val="uk-UA"/>
              </w:rPr>
            </w:pPr>
            <w:r w:rsidRPr="00714986">
              <w:rPr>
                <w:sz w:val="24"/>
                <w:szCs w:val="24"/>
                <w:lang w:val="uk-UA"/>
              </w:rPr>
              <w:t>відсутність екологічних обмежень та обмежень щодо цільового використання земель на території реалізації проекту.</w:t>
            </w:r>
          </w:p>
          <w:p w:rsidR="00A21E25" w:rsidRDefault="00A21E25" w:rsidP="00F53EDF">
            <w:pPr>
              <w:pStyle w:val="a9"/>
              <w:ind w:left="0"/>
              <w:jc w:val="center"/>
              <w:rPr>
                <w:b/>
                <w:i/>
                <w:sz w:val="24"/>
                <w:szCs w:val="24"/>
                <w:lang w:val="uk-UA"/>
              </w:rPr>
            </w:pPr>
          </w:p>
          <w:p w:rsidR="00A21E25" w:rsidRDefault="00A21E25" w:rsidP="00F53EDF">
            <w:pPr>
              <w:pStyle w:val="a9"/>
              <w:ind w:left="0"/>
              <w:jc w:val="center"/>
              <w:rPr>
                <w:b/>
                <w:i/>
                <w:sz w:val="24"/>
                <w:szCs w:val="24"/>
                <w:lang w:val="uk-UA"/>
              </w:rPr>
            </w:pPr>
          </w:p>
          <w:p w:rsidR="00A21E25" w:rsidRPr="00714986" w:rsidRDefault="00A21E25" w:rsidP="00F53EDF">
            <w:pPr>
              <w:pStyle w:val="a9"/>
              <w:ind w:left="0"/>
              <w:jc w:val="center"/>
              <w:rPr>
                <w:b/>
                <w:i/>
                <w:sz w:val="24"/>
                <w:szCs w:val="24"/>
                <w:lang w:val="uk-UA"/>
              </w:rPr>
            </w:pPr>
            <w:r w:rsidRPr="00714986">
              <w:rPr>
                <w:b/>
                <w:i/>
                <w:sz w:val="24"/>
                <w:szCs w:val="24"/>
                <w:lang w:val="uk-UA"/>
              </w:rPr>
              <w:t>Основні систематичні та несистематичні ризики проекту:</w:t>
            </w:r>
          </w:p>
          <w:p w:rsidR="00A21E25" w:rsidRPr="00714986" w:rsidRDefault="00A21E25" w:rsidP="00F53EDF">
            <w:pPr>
              <w:pStyle w:val="a9"/>
              <w:numPr>
                <w:ilvl w:val="0"/>
                <w:numId w:val="13"/>
              </w:numPr>
              <w:ind w:left="0" w:firstLine="0"/>
              <w:rPr>
                <w:sz w:val="24"/>
                <w:szCs w:val="24"/>
                <w:lang w:val="uk-UA"/>
              </w:rPr>
            </w:pPr>
            <w:r w:rsidRPr="00714986">
              <w:rPr>
                <w:sz w:val="24"/>
                <w:szCs w:val="24"/>
                <w:lang w:val="uk-UA"/>
              </w:rPr>
              <w:t>стагнація економічних і бізнес-процесів;</w:t>
            </w:r>
          </w:p>
          <w:p w:rsidR="00A21E25" w:rsidRPr="00714986" w:rsidRDefault="00A21E25" w:rsidP="00F53EDF">
            <w:pPr>
              <w:pStyle w:val="a9"/>
              <w:numPr>
                <w:ilvl w:val="0"/>
                <w:numId w:val="13"/>
              </w:numPr>
              <w:ind w:left="0" w:firstLine="0"/>
              <w:rPr>
                <w:sz w:val="24"/>
                <w:szCs w:val="24"/>
                <w:lang w:val="uk-UA"/>
              </w:rPr>
            </w:pPr>
            <w:r w:rsidRPr="00714986">
              <w:rPr>
                <w:sz w:val="24"/>
                <w:szCs w:val="24"/>
                <w:lang w:val="uk-UA"/>
              </w:rPr>
              <w:t>зниження ефективності інституцій;</w:t>
            </w:r>
          </w:p>
          <w:p w:rsidR="00A21E25" w:rsidRPr="00714986" w:rsidRDefault="00A21E25" w:rsidP="00F53EDF">
            <w:pPr>
              <w:pStyle w:val="a9"/>
              <w:numPr>
                <w:ilvl w:val="0"/>
                <w:numId w:val="13"/>
              </w:numPr>
              <w:ind w:left="0" w:firstLine="0"/>
              <w:rPr>
                <w:sz w:val="24"/>
                <w:szCs w:val="24"/>
                <w:lang w:val="uk-UA"/>
              </w:rPr>
            </w:pPr>
            <w:r w:rsidRPr="00714986">
              <w:rPr>
                <w:sz w:val="24"/>
                <w:szCs w:val="24"/>
                <w:lang w:val="uk-UA"/>
              </w:rPr>
              <w:t>неготовність приватних інвесторів підтримувати довгострокові та масштабні проекти;</w:t>
            </w:r>
          </w:p>
          <w:p w:rsidR="00A21E25" w:rsidRPr="00714986" w:rsidRDefault="00A21E25" w:rsidP="00F53EDF">
            <w:pPr>
              <w:pStyle w:val="a9"/>
              <w:numPr>
                <w:ilvl w:val="0"/>
                <w:numId w:val="13"/>
              </w:numPr>
              <w:ind w:left="0" w:firstLine="0"/>
              <w:rPr>
                <w:sz w:val="24"/>
                <w:szCs w:val="24"/>
                <w:lang w:val="uk-UA"/>
              </w:rPr>
            </w:pPr>
            <w:r w:rsidRPr="00714986">
              <w:rPr>
                <w:sz w:val="24"/>
                <w:szCs w:val="24"/>
                <w:lang w:val="uk-UA"/>
              </w:rPr>
              <w:t>погіршення рекреаційних характеристик території;</w:t>
            </w:r>
          </w:p>
          <w:p w:rsidR="00A21E25" w:rsidRPr="00714986" w:rsidRDefault="00A21E25" w:rsidP="00F53EDF">
            <w:pPr>
              <w:pStyle w:val="a9"/>
              <w:numPr>
                <w:ilvl w:val="0"/>
                <w:numId w:val="13"/>
              </w:numPr>
              <w:ind w:left="0" w:firstLine="0"/>
              <w:rPr>
                <w:sz w:val="24"/>
                <w:szCs w:val="24"/>
                <w:lang w:val="uk-UA"/>
              </w:rPr>
            </w:pPr>
            <w:r w:rsidRPr="00714986">
              <w:rPr>
                <w:sz w:val="24"/>
                <w:szCs w:val="24"/>
                <w:lang w:val="uk-UA"/>
              </w:rPr>
              <w:t>погіршення екологічного стану території;</w:t>
            </w:r>
          </w:p>
          <w:p w:rsidR="00A21E25" w:rsidRPr="00714986" w:rsidRDefault="00A21E25" w:rsidP="00F53EDF">
            <w:pPr>
              <w:pStyle w:val="a9"/>
              <w:numPr>
                <w:ilvl w:val="0"/>
                <w:numId w:val="13"/>
              </w:numPr>
              <w:ind w:left="0" w:firstLine="0"/>
              <w:rPr>
                <w:sz w:val="24"/>
                <w:szCs w:val="24"/>
                <w:lang w:val="uk-UA"/>
              </w:rPr>
            </w:pPr>
            <w:r w:rsidRPr="00714986">
              <w:rPr>
                <w:sz w:val="24"/>
                <w:szCs w:val="24"/>
                <w:lang w:val="uk-UA"/>
              </w:rPr>
              <w:t xml:space="preserve">незбалансованість або недостатність </w:t>
            </w:r>
            <w:r w:rsidRPr="00714986">
              <w:rPr>
                <w:sz w:val="24"/>
                <w:szCs w:val="24"/>
                <w:lang w:val="uk-UA"/>
              </w:rPr>
              <w:lastRenderedPageBreak/>
              <w:t>державного фінансування;</w:t>
            </w:r>
          </w:p>
          <w:p w:rsidR="00A21E25" w:rsidRPr="00714986" w:rsidRDefault="00A21E25" w:rsidP="00F53EDF">
            <w:pPr>
              <w:pStyle w:val="a9"/>
              <w:numPr>
                <w:ilvl w:val="0"/>
                <w:numId w:val="13"/>
              </w:numPr>
              <w:ind w:left="0" w:firstLine="0"/>
              <w:rPr>
                <w:sz w:val="24"/>
                <w:szCs w:val="24"/>
                <w:lang w:val="uk-UA"/>
              </w:rPr>
            </w:pPr>
            <w:r w:rsidRPr="00714986">
              <w:rPr>
                <w:sz w:val="24"/>
                <w:szCs w:val="24"/>
                <w:lang w:val="uk-UA"/>
              </w:rPr>
              <w:t>недієвість механізму ДПП;</w:t>
            </w:r>
          </w:p>
          <w:p w:rsidR="00A21E25" w:rsidRPr="00714986" w:rsidRDefault="00A21E25" w:rsidP="00F53EDF">
            <w:pPr>
              <w:pStyle w:val="a9"/>
              <w:numPr>
                <w:ilvl w:val="0"/>
                <w:numId w:val="13"/>
              </w:numPr>
              <w:ind w:left="0" w:firstLine="0"/>
              <w:rPr>
                <w:sz w:val="24"/>
                <w:szCs w:val="24"/>
                <w:lang w:val="uk-UA"/>
              </w:rPr>
            </w:pPr>
            <w:r w:rsidRPr="00714986">
              <w:rPr>
                <w:sz w:val="24"/>
                <w:szCs w:val="24"/>
                <w:lang w:val="uk-UA" w:eastAsia="uk-UA"/>
              </w:rPr>
              <w:t>негативна реакція населення території проекту;</w:t>
            </w:r>
          </w:p>
          <w:p w:rsidR="00A21E25" w:rsidRPr="00714986" w:rsidRDefault="00A21E25" w:rsidP="00F53EDF">
            <w:pPr>
              <w:pStyle w:val="a9"/>
              <w:numPr>
                <w:ilvl w:val="0"/>
                <w:numId w:val="13"/>
              </w:numPr>
              <w:ind w:left="0" w:firstLine="0"/>
              <w:rPr>
                <w:sz w:val="24"/>
                <w:szCs w:val="24"/>
                <w:lang w:val="uk-UA"/>
              </w:rPr>
            </w:pPr>
            <w:r w:rsidRPr="00714986">
              <w:rPr>
                <w:sz w:val="24"/>
                <w:szCs w:val="24"/>
                <w:lang w:val="uk-UA"/>
              </w:rPr>
              <w:t>неоптимальне зонування та містобудівні рішення;</w:t>
            </w:r>
          </w:p>
          <w:p w:rsidR="00A21E25" w:rsidRDefault="00A21E25" w:rsidP="00F53EDF">
            <w:pPr>
              <w:pStyle w:val="a9"/>
              <w:numPr>
                <w:ilvl w:val="0"/>
                <w:numId w:val="13"/>
              </w:numPr>
              <w:ind w:left="0" w:firstLine="0"/>
              <w:rPr>
                <w:sz w:val="24"/>
                <w:szCs w:val="24"/>
                <w:lang w:val="uk-UA"/>
              </w:rPr>
            </w:pPr>
            <w:r w:rsidRPr="00714986">
              <w:rPr>
                <w:sz w:val="24"/>
                <w:szCs w:val="24"/>
                <w:lang w:val="uk-UA"/>
              </w:rPr>
              <w:t>неефективне використання природних ресурсів території</w:t>
            </w:r>
          </w:p>
          <w:p w:rsidR="00A21E25" w:rsidRPr="00714986" w:rsidRDefault="00A21E25" w:rsidP="00F53EDF">
            <w:pPr>
              <w:rPr>
                <w:sz w:val="24"/>
                <w:szCs w:val="24"/>
                <w:lang w:val="uk-UA"/>
              </w:rPr>
            </w:pPr>
          </w:p>
          <w:p w:rsidR="00A21E25" w:rsidRPr="00714986" w:rsidRDefault="00A21E25" w:rsidP="00F53EDF">
            <w:pPr>
              <w:spacing w:after="0" w:line="240" w:lineRule="auto"/>
              <w:jc w:val="center"/>
              <w:rPr>
                <w:rFonts w:ascii="Times New Roman" w:hAnsi="Times New Roman" w:cs="Times New Roman"/>
                <w:b/>
                <w:i/>
                <w:sz w:val="24"/>
                <w:szCs w:val="24"/>
                <w:lang w:val="uk-UA"/>
              </w:rPr>
            </w:pPr>
            <w:r w:rsidRPr="00714986">
              <w:rPr>
                <w:rFonts w:ascii="Times New Roman" w:hAnsi="Times New Roman" w:cs="Times New Roman"/>
                <w:b/>
                <w:i/>
                <w:sz w:val="24"/>
                <w:szCs w:val="24"/>
                <w:lang w:val="uk-UA"/>
              </w:rPr>
              <w:t>Попередні умови успішної реалізації проекту:</w:t>
            </w:r>
          </w:p>
          <w:p w:rsidR="00A21E25" w:rsidRPr="00714986" w:rsidRDefault="00A21E25" w:rsidP="00F53EDF">
            <w:pPr>
              <w:pStyle w:val="a9"/>
              <w:numPr>
                <w:ilvl w:val="0"/>
                <w:numId w:val="15"/>
              </w:numPr>
              <w:ind w:left="0" w:firstLine="0"/>
              <w:rPr>
                <w:sz w:val="24"/>
                <w:szCs w:val="24"/>
                <w:lang w:val="uk-UA"/>
              </w:rPr>
            </w:pPr>
            <w:r w:rsidRPr="00714986">
              <w:rPr>
                <w:sz w:val="24"/>
                <w:szCs w:val="24"/>
                <w:lang w:val="uk-UA"/>
              </w:rPr>
              <w:t>гарантії інвестиційних ризиків з боку держави;</w:t>
            </w:r>
          </w:p>
          <w:p w:rsidR="00A21E25" w:rsidRPr="00714986" w:rsidRDefault="00A21E25" w:rsidP="00F53EDF">
            <w:pPr>
              <w:pStyle w:val="a9"/>
              <w:numPr>
                <w:ilvl w:val="0"/>
                <w:numId w:val="15"/>
              </w:numPr>
              <w:ind w:left="0" w:firstLine="0"/>
              <w:rPr>
                <w:sz w:val="24"/>
                <w:szCs w:val="24"/>
                <w:lang w:val="uk-UA"/>
              </w:rPr>
            </w:pPr>
            <w:r w:rsidRPr="00714986">
              <w:rPr>
                <w:sz w:val="24"/>
                <w:szCs w:val="24"/>
                <w:lang w:val="uk-UA"/>
              </w:rPr>
              <w:t>багатоканальне фінансування проекту;</w:t>
            </w:r>
          </w:p>
          <w:p w:rsidR="00A21E25" w:rsidRPr="00714986" w:rsidRDefault="00A21E25" w:rsidP="00F53EDF">
            <w:pPr>
              <w:pStyle w:val="a9"/>
              <w:numPr>
                <w:ilvl w:val="0"/>
                <w:numId w:val="15"/>
              </w:numPr>
              <w:ind w:left="0" w:firstLine="0"/>
              <w:rPr>
                <w:sz w:val="24"/>
                <w:szCs w:val="24"/>
                <w:lang w:val="uk-UA"/>
              </w:rPr>
            </w:pPr>
            <w:r w:rsidRPr="00714986">
              <w:rPr>
                <w:sz w:val="24"/>
                <w:szCs w:val="24"/>
                <w:lang w:val="uk-UA"/>
              </w:rPr>
              <w:t>забезпечення фінансування створення базової інфраструктури з боку держави;</w:t>
            </w:r>
          </w:p>
          <w:p w:rsidR="00A21E25" w:rsidRPr="00714986" w:rsidRDefault="00A21E25" w:rsidP="00F53EDF">
            <w:pPr>
              <w:pStyle w:val="a9"/>
              <w:numPr>
                <w:ilvl w:val="0"/>
                <w:numId w:val="15"/>
              </w:numPr>
              <w:ind w:left="0" w:firstLine="0"/>
              <w:rPr>
                <w:sz w:val="24"/>
                <w:szCs w:val="24"/>
                <w:lang w:val="uk-UA"/>
              </w:rPr>
            </w:pPr>
            <w:r w:rsidRPr="00714986">
              <w:rPr>
                <w:sz w:val="24"/>
                <w:szCs w:val="24"/>
                <w:lang w:val="uk-UA"/>
              </w:rPr>
              <w:t>залучення на початковому етапі крупних корпорацій у ролі інвесторів якірних об’єктів рекреаційної інфраструктури;</w:t>
            </w:r>
          </w:p>
          <w:p w:rsidR="00A21E25" w:rsidRPr="00714986" w:rsidRDefault="00A21E25" w:rsidP="00F53EDF">
            <w:pPr>
              <w:pStyle w:val="a9"/>
              <w:numPr>
                <w:ilvl w:val="0"/>
                <w:numId w:val="15"/>
              </w:numPr>
              <w:ind w:left="0" w:firstLine="0"/>
              <w:rPr>
                <w:sz w:val="24"/>
                <w:szCs w:val="24"/>
                <w:lang w:val="uk-UA"/>
              </w:rPr>
            </w:pPr>
            <w:r w:rsidRPr="00714986">
              <w:rPr>
                <w:sz w:val="24"/>
                <w:szCs w:val="24"/>
                <w:lang w:val="uk-UA"/>
              </w:rPr>
              <w:t xml:space="preserve">залучення приватних інвесторів для розбудови </w:t>
            </w:r>
            <w:r w:rsidRPr="00714986">
              <w:rPr>
                <w:sz w:val="24"/>
                <w:szCs w:val="24"/>
                <w:lang w:val="uk-UA"/>
              </w:rPr>
              <w:lastRenderedPageBreak/>
              <w:t>необхідної і диверсифікованої інфраструктури;</w:t>
            </w:r>
          </w:p>
          <w:p w:rsidR="00A21E25" w:rsidRPr="00714986" w:rsidRDefault="00A21E25" w:rsidP="00F53EDF">
            <w:pPr>
              <w:pStyle w:val="a9"/>
              <w:numPr>
                <w:ilvl w:val="0"/>
                <w:numId w:val="15"/>
              </w:numPr>
              <w:ind w:left="0" w:firstLine="0"/>
              <w:rPr>
                <w:sz w:val="24"/>
                <w:szCs w:val="24"/>
                <w:lang w:val="uk-UA"/>
              </w:rPr>
            </w:pPr>
            <w:r w:rsidRPr="00714986">
              <w:rPr>
                <w:sz w:val="24"/>
                <w:szCs w:val="24"/>
                <w:lang w:val="uk-UA"/>
              </w:rPr>
              <w:t>наявність природно-кліматичних можливостей для використання енергозберігаючих технологій;</w:t>
            </w:r>
          </w:p>
          <w:p w:rsidR="00A21E25" w:rsidRPr="00714986" w:rsidRDefault="00A21E25" w:rsidP="00F53EDF">
            <w:pPr>
              <w:pStyle w:val="a9"/>
              <w:numPr>
                <w:ilvl w:val="0"/>
                <w:numId w:val="15"/>
              </w:numPr>
              <w:ind w:left="0" w:firstLine="0"/>
              <w:rPr>
                <w:sz w:val="24"/>
                <w:szCs w:val="24"/>
                <w:lang w:val="uk-UA"/>
              </w:rPr>
            </w:pPr>
            <w:r w:rsidRPr="00714986">
              <w:rPr>
                <w:sz w:val="24"/>
                <w:szCs w:val="24"/>
                <w:lang w:val="uk-UA"/>
              </w:rPr>
              <w:t>достатня якість природно-рекреаційних ресурсів для використання інноваційних медичних технологій;</w:t>
            </w:r>
          </w:p>
          <w:p w:rsidR="00A21E25" w:rsidRPr="00714986" w:rsidRDefault="00A21E25" w:rsidP="00F53EDF">
            <w:pPr>
              <w:pStyle w:val="a9"/>
              <w:numPr>
                <w:ilvl w:val="0"/>
                <w:numId w:val="15"/>
              </w:numPr>
              <w:ind w:left="0" w:firstLine="0"/>
              <w:rPr>
                <w:sz w:val="24"/>
                <w:szCs w:val="24"/>
                <w:lang w:val="uk-UA"/>
              </w:rPr>
            </w:pPr>
            <w:r w:rsidRPr="00714986">
              <w:rPr>
                <w:sz w:val="24"/>
                <w:szCs w:val="24"/>
                <w:lang w:val="uk-UA"/>
              </w:rPr>
              <w:t>наявність необхідної кількості кваліфікованих спеціалістів різних категорій;</w:t>
            </w:r>
          </w:p>
          <w:p w:rsidR="00A21E25" w:rsidRPr="00714986" w:rsidRDefault="00A21E25" w:rsidP="00F53EDF">
            <w:pPr>
              <w:pStyle w:val="a9"/>
              <w:numPr>
                <w:ilvl w:val="0"/>
                <w:numId w:val="15"/>
              </w:numPr>
              <w:ind w:left="0" w:firstLine="0"/>
              <w:rPr>
                <w:sz w:val="24"/>
                <w:szCs w:val="24"/>
                <w:lang w:val="uk-UA"/>
              </w:rPr>
            </w:pPr>
            <w:r w:rsidRPr="00714986">
              <w:rPr>
                <w:sz w:val="24"/>
                <w:szCs w:val="24"/>
                <w:lang w:val="uk-UA"/>
              </w:rPr>
              <w:t>залучення міжнародних експертів щодо містопланування;</w:t>
            </w:r>
          </w:p>
          <w:p w:rsidR="00A21E25" w:rsidRPr="00714986" w:rsidRDefault="00A21E25" w:rsidP="00F53EDF">
            <w:pPr>
              <w:pStyle w:val="a9"/>
              <w:numPr>
                <w:ilvl w:val="0"/>
                <w:numId w:val="15"/>
              </w:numPr>
              <w:ind w:left="0" w:firstLine="0"/>
              <w:rPr>
                <w:sz w:val="24"/>
                <w:szCs w:val="24"/>
                <w:lang w:val="uk-UA"/>
              </w:rPr>
            </w:pPr>
            <w:r w:rsidRPr="00714986">
              <w:rPr>
                <w:sz w:val="24"/>
                <w:szCs w:val="24"/>
                <w:lang w:val="uk-UA"/>
              </w:rPr>
              <w:t>пільгові умови для ключових учасників проекту;</w:t>
            </w:r>
          </w:p>
          <w:p w:rsidR="00A21E25" w:rsidRPr="00714986" w:rsidRDefault="00A21E25" w:rsidP="00F53EDF">
            <w:pPr>
              <w:pStyle w:val="a9"/>
              <w:numPr>
                <w:ilvl w:val="0"/>
                <w:numId w:val="15"/>
              </w:numPr>
              <w:ind w:left="0" w:firstLine="0"/>
              <w:rPr>
                <w:sz w:val="24"/>
                <w:szCs w:val="24"/>
                <w:lang w:val="uk-UA"/>
              </w:rPr>
            </w:pPr>
            <w:r w:rsidRPr="00714986">
              <w:rPr>
                <w:sz w:val="24"/>
                <w:szCs w:val="24"/>
                <w:lang w:val="uk-UA"/>
              </w:rPr>
              <w:t>наявність механізмів міжнародної співпраці з міжнародними учасниками проекту;</w:t>
            </w:r>
          </w:p>
          <w:p w:rsidR="00A21E25" w:rsidRPr="00714986" w:rsidRDefault="00A21E25" w:rsidP="00F53EDF">
            <w:pPr>
              <w:spacing w:after="0" w:line="240" w:lineRule="auto"/>
              <w:rPr>
                <w:rFonts w:ascii="Times New Roman" w:hAnsi="Times New Roman" w:cs="Times New Roman"/>
                <w:sz w:val="24"/>
                <w:szCs w:val="24"/>
                <w:lang w:val="uk-UA"/>
              </w:rPr>
            </w:pPr>
            <w:r w:rsidRPr="00714986">
              <w:rPr>
                <w:rFonts w:ascii="Times New Roman" w:hAnsi="Times New Roman" w:cs="Times New Roman"/>
                <w:sz w:val="24"/>
                <w:szCs w:val="24"/>
                <w:lang w:val="uk-UA" w:eastAsia="uk-UA"/>
              </w:rPr>
              <w:t>активна підтримка населення</w:t>
            </w:r>
          </w:p>
        </w:tc>
        <w:tc>
          <w:tcPr>
            <w:tcW w:w="1602" w:type="pct"/>
            <w:shd w:val="clear" w:color="auto" w:fill="auto"/>
          </w:tcPr>
          <w:p w:rsidR="00A21E25" w:rsidRPr="00054C3C" w:rsidRDefault="00A21E25" w:rsidP="00F53EDF">
            <w:pPr>
              <w:spacing w:after="0" w:line="240" w:lineRule="auto"/>
              <w:jc w:val="center"/>
              <w:rPr>
                <w:rFonts w:ascii="Times New Roman" w:hAnsi="Times New Roman" w:cs="Times New Roman"/>
                <w:b/>
                <w:i/>
                <w:sz w:val="24"/>
                <w:szCs w:val="24"/>
                <w:lang w:val="uk-UA"/>
              </w:rPr>
            </w:pPr>
            <w:r w:rsidRPr="00054C3C">
              <w:rPr>
                <w:rFonts w:ascii="Times New Roman" w:hAnsi="Times New Roman" w:cs="Times New Roman"/>
                <w:b/>
                <w:i/>
                <w:sz w:val="24"/>
                <w:szCs w:val="24"/>
                <w:lang w:val="uk-UA"/>
              </w:rPr>
              <w:lastRenderedPageBreak/>
              <w:t>Результати</w:t>
            </w:r>
          </w:p>
          <w:p w:rsidR="00A21E25" w:rsidRPr="00054C3C" w:rsidRDefault="00A21E25" w:rsidP="00F53EDF">
            <w:pPr>
              <w:pStyle w:val="a9"/>
              <w:widowControl w:val="0"/>
              <w:tabs>
                <w:tab w:val="left" w:pos="900"/>
              </w:tabs>
              <w:ind w:left="0"/>
              <w:rPr>
                <w:color w:val="000000"/>
                <w:sz w:val="24"/>
                <w:szCs w:val="24"/>
                <w:lang w:val="uk-UA"/>
              </w:rPr>
            </w:pPr>
            <w:r w:rsidRPr="00054C3C">
              <w:rPr>
                <w:color w:val="000000"/>
                <w:sz w:val="24"/>
                <w:szCs w:val="24"/>
                <w:lang w:val="uk-UA"/>
              </w:rPr>
              <w:t xml:space="preserve">У складі </w:t>
            </w:r>
            <w:r w:rsidRPr="00054C3C">
              <w:rPr>
                <w:i/>
                <w:color w:val="000000"/>
                <w:sz w:val="24"/>
                <w:szCs w:val="24"/>
                <w:lang w:val="uk-UA"/>
              </w:rPr>
              <w:t>медичної зони</w:t>
            </w:r>
            <w:r w:rsidRPr="00054C3C">
              <w:rPr>
                <w:color w:val="000000"/>
                <w:sz w:val="24"/>
                <w:szCs w:val="24"/>
                <w:lang w:val="uk-UA"/>
              </w:rPr>
              <w:t xml:space="preserve"> передбачається створення таких об’єктів:</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медичний комплекс (клініка відновлювального лікування);</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спальні корпуси;</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універсальний відпочинково-розважальний комплекс;</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медичний коледж.</w:t>
            </w:r>
          </w:p>
          <w:p w:rsidR="00A21E25" w:rsidRPr="00054C3C" w:rsidRDefault="00A21E25" w:rsidP="00F53EDF">
            <w:pPr>
              <w:pStyle w:val="a9"/>
              <w:widowControl w:val="0"/>
              <w:tabs>
                <w:tab w:val="left" w:pos="900"/>
              </w:tabs>
              <w:ind w:left="0"/>
              <w:rPr>
                <w:color w:val="000000"/>
                <w:sz w:val="24"/>
                <w:szCs w:val="24"/>
                <w:lang w:val="uk-UA"/>
              </w:rPr>
            </w:pPr>
            <w:r w:rsidRPr="00054C3C">
              <w:rPr>
                <w:color w:val="000000"/>
                <w:sz w:val="24"/>
                <w:szCs w:val="24"/>
                <w:lang w:val="uk-UA"/>
              </w:rPr>
              <w:t xml:space="preserve">У складі </w:t>
            </w:r>
            <w:r w:rsidRPr="00054C3C">
              <w:rPr>
                <w:i/>
                <w:color w:val="000000"/>
                <w:sz w:val="24"/>
                <w:szCs w:val="24"/>
                <w:lang w:val="uk-UA"/>
              </w:rPr>
              <w:t>оздоровчої зони</w:t>
            </w:r>
            <w:r w:rsidRPr="00054C3C">
              <w:rPr>
                <w:color w:val="000000"/>
                <w:sz w:val="24"/>
                <w:szCs w:val="24"/>
                <w:lang w:val="uk-UA"/>
              </w:rPr>
              <w:t xml:space="preserve"> передбачається створення таких об’єктів:</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санаторії різного профілю;</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комерційні та соціальні заклади для розміщення туристів (готелі, пансіонати та міні-пансіонати, бази відпочинку, кемпінги);</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етно-комплекси для відкриття представництв медичних організацій та установ і розміщення іноземних туристів;</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спальні корпуси медичного коледжу (кампус);</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універсальний торговельно-розважальний комплекс.</w:t>
            </w:r>
          </w:p>
          <w:p w:rsidR="00A21E25" w:rsidRPr="00054C3C" w:rsidRDefault="00A21E25" w:rsidP="00F53EDF">
            <w:pPr>
              <w:pStyle w:val="a9"/>
              <w:widowControl w:val="0"/>
              <w:tabs>
                <w:tab w:val="left" w:pos="900"/>
              </w:tabs>
              <w:ind w:left="0"/>
              <w:rPr>
                <w:color w:val="000000"/>
                <w:sz w:val="24"/>
                <w:szCs w:val="24"/>
                <w:lang w:val="uk-UA"/>
              </w:rPr>
            </w:pPr>
            <w:r w:rsidRPr="00054C3C">
              <w:rPr>
                <w:color w:val="000000"/>
                <w:sz w:val="24"/>
                <w:szCs w:val="24"/>
                <w:lang w:val="uk-UA"/>
              </w:rPr>
              <w:t xml:space="preserve">У складі </w:t>
            </w:r>
            <w:r w:rsidRPr="00054C3C">
              <w:rPr>
                <w:i/>
                <w:color w:val="000000"/>
                <w:sz w:val="24"/>
                <w:szCs w:val="24"/>
                <w:lang w:val="uk-UA"/>
              </w:rPr>
              <w:t>рекреаційної зони</w:t>
            </w:r>
            <w:r w:rsidRPr="00054C3C">
              <w:rPr>
                <w:color w:val="000000"/>
                <w:sz w:val="24"/>
                <w:szCs w:val="24"/>
                <w:lang w:val="uk-UA"/>
              </w:rPr>
              <w:t xml:space="preserve"> передбачається створення таких об’єктів:</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ландшафтний парк;</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аквапарк;</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 xml:space="preserve">комплекс для дозвілля та рекреації (тематичні парки для дітей та дорослих </w:t>
            </w:r>
            <w:r w:rsidRPr="00054C3C">
              <w:rPr>
                <w:color w:val="000000"/>
                <w:sz w:val="24"/>
                <w:szCs w:val="24"/>
                <w:lang w:val="uk-UA"/>
              </w:rPr>
              <w:lastRenderedPageBreak/>
              <w:t>різної спрямованості, спортивні клуби, торгово-виставковий комплекс для обслуговування туристів).</w:t>
            </w:r>
          </w:p>
          <w:p w:rsidR="00A21E25" w:rsidRPr="00054C3C" w:rsidRDefault="00A21E25" w:rsidP="00F53EDF">
            <w:pPr>
              <w:pStyle w:val="a9"/>
              <w:widowControl w:val="0"/>
              <w:tabs>
                <w:tab w:val="left" w:pos="900"/>
              </w:tabs>
              <w:ind w:left="0"/>
              <w:rPr>
                <w:color w:val="000000"/>
                <w:sz w:val="24"/>
                <w:szCs w:val="24"/>
                <w:lang w:val="uk-UA"/>
              </w:rPr>
            </w:pPr>
            <w:r w:rsidRPr="00054C3C">
              <w:rPr>
                <w:color w:val="000000"/>
                <w:sz w:val="24"/>
                <w:szCs w:val="24"/>
                <w:lang w:val="uk-UA"/>
              </w:rPr>
              <w:t xml:space="preserve">У складі </w:t>
            </w:r>
            <w:r w:rsidRPr="00054C3C">
              <w:rPr>
                <w:i/>
                <w:color w:val="000000"/>
                <w:sz w:val="24"/>
                <w:szCs w:val="24"/>
                <w:lang w:val="uk-UA"/>
              </w:rPr>
              <w:t>громадської зони</w:t>
            </w:r>
            <w:r w:rsidRPr="00054C3C">
              <w:rPr>
                <w:color w:val="000000"/>
                <w:sz w:val="24"/>
                <w:szCs w:val="24"/>
                <w:lang w:val="uk-UA"/>
              </w:rPr>
              <w:t xml:space="preserve"> передбачається створення таких об’єктів:</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адміністративного комплексу;</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комплексу побутового обслуговування;</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комплекс для обслуговування туристів (туристичні агентства різної спрямованості та туристичний центр).</w:t>
            </w:r>
          </w:p>
          <w:p w:rsidR="00A21E25" w:rsidRPr="00054C3C" w:rsidRDefault="00A21E25" w:rsidP="00F53EDF">
            <w:pPr>
              <w:pStyle w:val="a9"/>
              <w:widowControl w:val="0"/>
              <w:ind w:left="0"/>
              <w:rPr>
                <w:color w:val="000000"/>
                <w:sz w:val="24"/>
                <w:szCs w:val="24"/>
                <w:lang w:val="uk-UA"/>
              </w:rPr>
            </w:pPr>
            <w:r w:rsidRPr="00054C3C">
              <w:rPr>
                <w:color w:val="000000"/>
                <w:sz w:val="24"/>
                <w:szCs w:val="24"/>
                <w:lang w:val="uk-UA"/>
              </w:rPr>
              <w:t xml:space="preserve">У складі </w:t>
            </w:r>
            <w:r w:rsidRPr="00054C3C">
              <w:rPr>
                <w:i/>
                <w:color w:val="000000"/>
                <w:sz w:val="24"/>
                <w:szCs w:val="24"/>
                <w:lang w:val="uk-UA"/>
              </w:rPr>
              <w:t>житлової зони</w:t>
            </w:r>
            <w:r w:rsidRPr="00054C3C">
              <w:rPr>
                <w:color w:val="000000"/>
                <w:sz w:val="24"/>
                <w:szCs w:val="24"/>
                <w:lang w:val="uk-UA"/>
              </w:rPr>
              <w:t xml:space="preserve"> передбачається створення:</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об’єктів житлової нерухомості – таунхаусів для розміщення фахівців, що працюватимуть у закладах та установах міста, та їх сімей;</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об’єктів соціальної інфраструктури, в тому числі закладів освіти, установ медичного та соціального забезпечення;</w:t>
            </w:r>
          </w:p>
          <w:p w:rsidR="00A21E25" w:rsidRPr="00054C3C" w:rsidRDefault="00A21E25" w:rsidP="00F53EDF">
            <w:pPr>
              <w:pStyle w:val="a9"/>
              <w:widowControl w:val="0"/>
              <w:numPr>
                <w:ilvl w:val="0"/>
                <w:numId w:val="1"/>
              </w:numPr>
              <w:ind w:left="0" w:firstLine="0"/>
              <w:rPr>
                <w:color w:val="000000"/>
                <w:sz w:val="24"/>
                <w:szCs w:val="24"/>
                <w:lang w:val="uk-UA"/>
              </w:rPr>
            </w:pPr>
            <w:r w:rsidRPr="00054C3C">
              <w:rPr>
                <w:color w:val="000000"/>
                <w:sz w:val="24"/>
                <w:szCs w:val="24"/>
                <w:lang w:val="uk-UA"/>
              </w:rPr>
              <w:t>спортивні споруди та інше;</w:t>
            </w:r>
          </w:p>
          <w:p w:rsidR="00A21E25" w:rsidRPr="00054C3C" w:rsidRDefault="00A21E25" w:rsidP="00F53EDF">
            <w:pPr>
              <w:pStyle w:val="a9"/>
              <w:numPr>
                <w:ilvl w:val="0"/>
                <w:numId w:val="1"/>
              </w:numPr>
              <w:ind w:left="0" w:firstLine="0"/>
              <w:rPr>
                <w:color w:val="000000"/>
                <w:sz w:val="24"/>
                <w:szCs w:val="24"/>
                <w:lang w:val="uk-UA"/>
              </w:rPr>
            </w:pPr>
            <w:r w:rsidRPr="00054C3C">
              <w:rPr>
                <w:sz w:val="24"/>
                <w:szCs w:val="24"/>
                <w:lang w:val="uk-UA"/>
              </w:rPr>
              <w:t>створення інноваційну інженерну інфраструктуру для забезпечення діяльності складових міста;</w:t>
            </w:r>
          </w:p>
          <w:p w:rsidR="00A21E25" w:rsidRPr="00054C3C" w:rsidRDefault="00A21E25" w:rsidP="00F53EDF">
            <w:pPr>
              <w:pStyle w:val="a9"/>
              <w:numPr>
                <w:ilvl w:val="0"/>
                <w:numId w:val="1"/>
              </w:numPr>
              <w:ind w:left="0" w:firstLine="0"/>
              <w:rPr>
                <w:color w:val="000000"/>
                <w:sz w:val="24"/>
                <w:szCs w:val="24"/>
                <w:lang w:val="uk-UA"/>
              </w:rPr>
            </w:pPr>
            <w:r w:rsidRPr="00054C3C">
              <w:rPr>
                <w:sz w:val="24"/>
                <w:szCs w:val="24"/>
                <w:lang w:val="uk-UA"/>
              </w:rPr>
              <w:t>створення інноваційної управлінської інфраструктури для девелопменту проекту, координації діяльності учасників проекту та управління складовими міста і агро-рекреаційним кластером;</w:t>
            </w:r>
          </w:p>
          <w:p w:rsidR="00A21E25" w:rsidRPr="00054C3C" w:rsidRDefault="00A21E25" w:rsidP="00F53EDF">
            <w:pPr>
              <w:pStyle w:val="a9"/>
              <w:numPr>
                <w:ilvl w:val="0"/>
                <w:numId w:val="1"/>
              </w:numPr>
              <w:ind w:left="0" w:firstLine="0"/>
              <w:rPr>
                <w:color w:val="000000"/>
                <w:sz w:val="24"/>
                <w:szCs w:val="24"/>
                <w:lang w:val="uk-UA"/>
              </w:rPr>
            </w:pPr>
            <w:r w:rsidRPr="00054C3C">
              <w:rPr>
                <w:color w:val="000000"/>
                <w:sz w:val="24"/>
                <w:szCs w:val="24"/>
                <w:lang w:val="uk-UA"/>
              </w:rPr>
              <w:t xml:space="preserve">створення інтелектуальної керуючої системи для регулювання та управління системами життєзабезпечення міста, </w:t>
            </w:r>
            <w:r w:rsidRPr="00054C3C">
              <w:rPr>
                <w:color w:val="000000"/>
                <w:sz w:val="24"/>
                <w:szCs w:val="24"/>
                <w:lang w:val="uk-UA"/>
              </w:rPr>
              <w:lastRenderedPageBreak/>
              <w:t>надання оперативної інформації міським службам; забезпечення безпеки та доступності і зручності соціального сервісу і побутових послуг</w:t>
            </w:r>
          </w:p>
          <w:p w:rsidR="00A21E25" w:rsidRPr="00054C3C" w:rsidRDefault="00A21E25" w:rsidP="00F53EDF">
            <w:pPr>
              <w:spacing w:after="0" w:line="240" w:lineRule="auto"/>
              <w:jc w:val="center"/>
              <w:rPr>
                <w:rFonts w:ascii="Times New Roman" w:hAnsi="Times New Roman" w:cs="Times New Roman"/>
                <w:sz w:val="24"/>
                <w:szCs w:val="24"/>
                <w:lang w:val="uk-UA"/>
              </w:rPr>
            </w:pPr>
          </w:p>
          <w:p w:rsidR="00A21E25" w:rsidRPr="00054C3C" w:rsidRDefault="00A21E25" w:rsidP="00F53EDF">
            <w:pPr>
              <w:spacing w:after="0" w:line="240" w:lineRule="auto"/>
              <w:jc w:val="center"/>
              <w:rPr>
                <w:rFonts w:ascii="Times New Roman" w:hAnsi="Times New Roman" w:cs="Times New Roman"/>
                <w:b/>
                <w:sz w:val="24"/>
                <w:szCs w:val="24"/>
                <w:lang w:val="uk-UA"/>
              </w:rPr>
            </w:pPr>
            <w:r w:rsidRPr="00054C3C">
              <w:rPr>
                <w:rFonts w:ascii="Times New Roman" w:hAnsi="Times New Roman" w:cs="Times New Roman"/>
                <w:b/>
                <w:sz w:val="24"/>
                <w:szCs w:val="24"/>
                <w:lang w:val="uk-UA"/>
              </w:rPr>
              <w:t>Очікувані ефекти</w:t>
            </w:r>
          </w:p>
          <w:p w:rsidR="00A21E25" w:rsidRPr="00054C3C" w:rsidRDefault="00A21E25" w:rsidP="00F53EDF">
            <w:pPr>
              <w:pStyle w:val="a9"/>
              <w:widowControl w:val="0"/>
              <w:ind w:left="0" w:hanging="32"/>
              <w:rPr>
                <w:i/>
                <w:sz w:val="24"/>
                <w:szCs w:val="24"/>
                <w:lang w:val="uk-UA"/>
              </w:rPr>
            </w:pPr>
            <w:r w:rsidRPr="00BD1900">
              <w:rPr>
                <w:i/>
                <w:sz w:val="24"/>
                <w:szCs w:val="24"/>
                <w:u w:val="single"/>
                <w:lang w:val="uk-UA"/>
              </w:rPr>
              <w:t>у національному масштабі</w:t>
            </w:r>
            <w:r w:rsidRPr="00054C3C">
              <w:rPr>
                <w:i/>
                <w:sz w:val="24"/>
                <w:szCs w:val="24"/>
                <w:lang w:val="uk-UA"/>
              </w:rPr>
              <w:t>:</w:t>
            </w:r>
          </w:p>
          <w:p w:rsidR="00A21E25" w:rsidRPr="00054C3C" w:rsidRDefault="00A21E25" w:rsidP="00F53EDF">
            <w:pPr>
              <w:pStyle w:val="a9"/>
              <w:widowControl w:val="0"/>
              <w:numPr>
                <w:ilvl w:val="0"/>
                <w:numId w:val="12"/>
              </w:numPr>
              <w:ind w:left="0" w:firstLine="0"/>
              <w:rPr>
                <w:rFonts w:eastAsia="Calibri"/>
                <w:sz w:val="24"/>
                <w:szCs w:val="24"/>
                <w:lang w:val="uk-UA"/>
              </w:rPr>
            </w:pPr>
            <w:r w:rsidRPr="00054C3C">
              <w:rPr>
                <w:sz w:val="24"/>
                <w:szCs w:val="24"/>
                <w:lang w:val="uk-UA"/>
              </w:rPr>
              <w:t>покращення показників захворюваності і смертності у країні;</w:t>
            </w:r>
          </w:p>
          <w:p w:rsidR="00A21E25" w:rsidRPr="00054C3C" w:rsidRDefault="00A21E25" w:rsidP="00F53EDF">
            <w:pPr>
              <w:pStyle w:val="a9"/>
              <w:widowControl w:val="0"/>
              <w:numPr>
                <w:ilvl w:val="0"/>
                <w:numId w:val="12"/>
              </w:numPr>
              <w:ind w:left="0" w:firstLine="0"/>
              <w:rPr>
                <w:rFonts w:eastAsia="Calibri"/>
                <w:sz w:val="24"/>
                <w:szCs w:val="24"/>
                <w:lang w:val="uk-UA"/>
              </w:rPr>
            </w:pPr>
            <w:r w:rsidRPr="00054C3C">
              <w:rPr>
                <w:rFonts w:eastAsia="Calibri"/>
                <w:sz w:val="24"/>
                <w:szCs w:val="24"/>
                <w:lang w:val="uk-UA"/>
              </w:rPr>
              <w:t>покращення загального іміджу України;</w:t>
            </w:r>
          </w:p>
          <w:p w:rsidR="00A21E25" w:rsidRPr="00054C3C" w:rsidRDefault="00A21E25" w:rsidP="00F53EDF">
            <w:pPr>
              <w:pStyle w:val="a9"/>
              <w:widowControl w:val="0"/>
              <w:numPr>
                <w:ilvl w:val="0"/>
                <w:numId w:val="12"/>
              </w:numPr>
              <w:ind w:left="0" w:firstLine="0"/>
              <w:rPr>
                <w:rFonts w:eastAsia="Calibri"/>
                <w:sz w:val="24"/>
                <w:szCs w:val="24"/>
                <w:lang w:val="uk-UA"/>
              </w:rPr>
            </w:pPr>
            <w:r w:rsidRPr="00054C3C">
              <w:rPr>
                <w:rFonts w:eastAsia="Calibri"/>
                <w:sz w:val="24"/>
                <w:szCs w:val="24"/>
                <w:lang w:val="uk-UA"/>
              </w:rPr>
              <w:t>підвищення туристичного іміджу, значне збільшення обсягів потоків лікувального туризму;</w:t>
            </w:r>
          </w:p>
          <w:p w:rsidR="00A21E25" w:rsidRPr="00054C3C" w:rsidRDefault="00A21E25" w:rsidP="00F53EDF">
            <w:pPr>
              <w:pStyle w:val="a9"/>
              <w:widowControl w:val="0"/>
              <w:numPr>
                <w:ilvl w:val="0"/>
                <w:numId w:val="12"/>
              </w:numPr>
              <w:ind w:left="0" w:firstLine="0"/>
              <w:rPr>
                <w:rFonts w:eastAsia="Calibri"/>
                <w:sz w:val="24"/>
                <w:szCs w:val="24"/>
                <w:lang w:val="uk-UA"/>
              </w:rPr>
            </w:pPr>
            <w:r w:rsidRPr="00054C3C">
              <w:rPr>
                <w:rFonts w:eastAsia="Calibri"/>
                <w:sz w:val="24"/>
                <w:szCs w:val="24"/>
                <w:lang w:val="uk-UA"/>
              </w:rPr>
              <w:t>налагодження довготривалих партнерських відносин з провідними компаніями світу, що спеціалізуються в галузі ресурсозберігаючих, енергозберігаючих, ІТ технологій;</w:t>
            </w:r>
            <w:r>
              <w:rPr>
                <w:rFonts w:eastAsia="Calibri"/>
                <w:sz w:val="24"/>
                <w:szCs w:val="24"/>
                <w:lang w:val="uk-UA"/>
              </w:rPr>
              <w:t xml:space="preserve"> </w:t>
            </w:r>
            <w:r w:rsidRPr="00054C3C">
              <w:rPr>
                <w:rFonts w:eastAsia="Calibri"/>
                <w:sz w:val="24"/>
                <w:szCs w:val="24"/>
                <w:lang w:val="uk-UA"/>
              </w:rPr>
              <w:t>в сфері відновного лікування;</w:t>
            </w:r>
          </w:p>
          <w:p w:rsidR="00A21E25" w:rsidRPr="00054C3C" w:rsidRDefault="00A21E25" w:rsidP="00F53EDF">
            <w:pPr>
              <w:pStyle w:val="a9"/>
              <w:widowControl w:val="0"/>
              <w:numPr>
                <w:ilvl w:val="0"/>
                <w:numId w:val="12"/>
              </w:numPr>
              <w:ind w:left="0" w:firstLine="0"/>
              <w:rPr>
                <w:rFonts w:eastAsia="Calibri"/>
                <w:sz w:val="24"/>
                <w:szCs w:val="24"/>
                <w:lang w:val="uk-UA"/>
              </w:rPr>
            </w:pPr>
            <w:r w:rsidRPr="00054C3C">
              <w:rPr>
                <w:rFonts w:eastAsia="Calibri"/>
                <w:sz w:val="24"/>
                <w:szCs w:val="24"/>
                <w:lang w:val="uk-UA"/>
              </w:rPr>
              <w:t>приток до країни інвестицій, новітніх технологій та висококваліфікованих кадрів;</w:t>
            </w:r>
          </w:p>
          <w:p w:rsidR="00A21E25" w:rsidRPr="00054C3C" w:rsidRDefault="00A21E25" w:rsidP="00F53EDF">
            <w:pPr>
              <w:pStyle w:val="a9"/>
              <w:widowControl w:val="0"/>
              <w:numPr>
                <w:ilvl w:val="0"/>
                <w:numId w:val="12"/>
              </w:numPr>
              <w:ind w:left="0" w:firstLine="0"/>
              <w:rPr>
                <w:rFonts w:eastAsia="Calibri"/>
                <w:sz w:val="24"/>
                <w:szCs w:val="24"/>
                <w:lang w:val="uk-UA"/>
              </w:rPr>
            </w:pPr>
            <w:r w:rsidRPr="00054C3C">
              <w:rPr>
                <w:rFonts w:eastAsia="Calibri"/>
                <w:sz w:val="24"/>
                <w:szCs w:val="24"/>
                <w:lang w:val="uk-UA"/>
              </w:rPr>
              <w:t>підвищення конкурентоспроможності та інвестиційної привабливості України;</w:t>
            </w:r>
          </w:p>
          <w:p w:rsidR="00A21E25" w:rsidRPr="00054C3C" w:rsidRDefault="00A21E25" w:rsidP="00F53EDF">
            <w:pPr>
              <w:pStyle w:val="a9"/>
              <w:widowControl w:val="0"/>
              <w:numPr>
                <w:ilvl w:val="0"/>
                <w:numId w:val="12"/>
              </w:numPr>
              <w:ind w:left="0" w:firstLine="0"/>
              <w:rPr>
                <w:rFonts w:eastAsia="Calibri"/>
                <w:sz w:val="24"/>
                <w:szCs w:val="24"/>
                <w:lang w:val="uk-UA"/>
              </w:rPr>
            </w:pPr>
            <w:r w:rsidRPr="00054C3C">
              <w:rPr>
                <w:rFonts w:eastAsia="Calibri"/>
                <w:sz w:val="24"/>
                <w:szCs w:val="24"/>
                <w:lang w:val="uk-UA"/>
              </w:rPr>
              <w:t>розвиток наукового потенціалу країни</w:t>
            </w:r>
            <w:r w:rsidRPr="00054C3C">
              <w:rPr>
                <w:sz w:val="24"/>
                <w:szCs w:val="24"/>
                <w:lang w:val="uk-UA"/>
              </w:rPr>
              <w:t>.</w:t>
            </w:r>
          </w:p>
          <w:p w:rsidR="00A21E25" w:rsidRPr="00054C3C" w:rsidRDefault="00A21E25" w:rsidP="00F53EDF">
            <w:pPr>
              <w:pStyle w:val="a9"/>
              <w:widowControl w:val="0"/>
              <w:ind w:left="0"/>
              <w:rPr>
                <w:i/>
                <w:sz w:val="24"/>
                <w:szCs w:val="24"/>
                <w:lang w:val="uk-UA"/>
              </w:rPr>
            </w:pPr>
            <w:r w:rsidRPr="00BD1900">
              <w:rPr>
                <w:i/>
                <w:sz w:val="24"/>
                <w:szCs w:val="24"/>
                <w:u w:val="single"/>
                <w:lang w:val="uk-UA"/>
              </w:rPr>
              <w:t>у регіональному масштабі</w:t>
            </w:r>
            <w:r w:rsidRPr="00054C3C">
              <w:rPr>
                <w:i/>
                <w:sz w:val="24"/>
                <w:szCs w:val="24"/>
                <w:lang w:val="uk-UA"/>
              </w:rPr>
              <w:t>:</w:t>
            </w:r>
          </w:p>
          <w:p w:rsidR="00A21E25" w:rsidRPr="00054C3C" w:rsidRDefault="00A21E25" w:rsidP="00F53EDF">
            <w:pPr>
              <w:pStyle w:val="a9"/>
              <w:widowControl w:val="0"/>
              <w:numPr>
                <w:ilvl w:val="0"/>
                <w:numId w:val="12"/>
              </w:numPr>
              <w:ind w:left="0" w:firstLine="0"/>
              <w:rPr>
                <w:rFonts w:eastAsia="Calibri"/>
                <w:sz w:val="24"/>
                <w:szCs w:val="24"/>
                <w:lang w:val="uk-UA"/>
              </w:rPr>
            </w:pPr>
            <w:r>
              <w:rPr>
                <w:sz w:val="24"/>
                <w:szCs w:val="24"/>
                <w:lang w:val="uk-UA"/>
              </w:rPr>
              <w:t>виникнення «точок зростання»</w:t>
            </w:r>
            <w:r w:rsidRPr="00054C3C">
              <w:rPr>
                <w:sz w:val="24"/>
                <w:szCs w:val="24"/>
                <w:lang w:val="uk-UA"/>
              </w:rPr>
              <w:t>;</w:t>
            </w:r>
          </w:p>
          <w:p w:rsidR="00A21E25" w:rsidRPr="00054C3C" w:rsidRDefault="00A21E25" w:rsidP="00F53EDF">
            <w:pPr>
              <w:pStyle w:val="a9"/>
              <w:widowControl w:val="0"/>
              <w:numPr>
                <w:ilvl w:val="0"/>
                <w:numId w:val="12"/>
              </w:numPr>
              <w:ind w:left="0" w:firstLine="0"/>
              <w:rPr>
                <w:rFonts w:eastAsia="Calibri"/>
                <w:sz w:val="24"/>
                <w:szCs w:val="24"/>
                <w:lang w:val="uk-UA"/>
              </w:rPr>
            </w:pPr>
            <w:r w:rsidRPr="00054C3C">
              <w:rPr>
                <w:sz w:val="24"/>
                <w:szCs w:val="24"/>
                <w:lang w:val="uk-UA"/>
              </w:rPr>
              <w:t>покращення показників активності бізнесу;</w:t>
            </w:r>
          </w:p>
          <w:p w:rsidR="00A21E25" w:rsidRPr="00054C3C" w:rsidRDefault="00A21E25" w:rsidP="00F53EDF">
            <w:pPr>
              <w:pStyle w:val="a9"/>
              <w:widowControl w:val="0"/>
              <w:numPr>
                <w:ilvl w:val="0"/>
                <w:numId w:val="12"/>
              </w:numPr>
              <w:ind w:left="0" w:firstLine="0"/>
              <w:rPr>
                <w:rFonts w:eastAsia="Calibri"/>
                <w:sz w:val="24"/>
                <w:szCs w:val="24"/>
                <w:lang w:val="uk-UA"/>
              </w:rPr>
            </w:pPr>
            <w:r w:rsidRPr="00054C3C">
              <w:rPr>
                <w:sz w:val="24"/>
                <w:szCs w:val="24"/>
                <w:lang w:val="uk-UA"/>
              </w:rPr>
              <w:t xml:space="preserve">покращення показників розвитку </w:t>
            </w:r>
            <w:r w:rsidRPr="00054C3C">
              <w:rPr>
                <w:sz w:val="24"/>
                <w:szCs w:val="24"/>
                <w:lang w:val="uk-UA"/>
              </w:rPr>
              <w:lastRenderedPageBreak/>
              <w:t>інфраструктури та доступності новітніх технологій;</w:t>
            </w:r>
          </w:p>
          <w:p w:rsidR="00A21E25" w:rsidRPr="00054C3C" w:rsidRDefault="00A21E25" w:rsidP="00F53EDF">
            <w:pPr>
              <w:pStyle w:val="a9"/>
              <w:widowControl w:val="0"/>
              <w:numPr>
                <w:ilvl w:val="0"/>
                <w:numId w:val="12"/>
              </w:numPr>
              <w:ind w:left="0" w:firstLine="0"/>
              <w:rPr>
                <w:rFonts w:eastAsia="Calibri"/>
                <w:sz w:val="24"/>
                <w:szCs w:val="24"/>
                <w:lang w:val="uk-UA"/>
              </w:rPr>
            </w:pPr>
            <w:r w:rsidRPr="00054C3C">
              <w:rPr>
                <w:sz w:val="24"/>
                <w:szCs w:val="24"/>
                <w:lang w:val="uk-UA"/>
              </w:rPr>
              <w:t>збільшення обсягів інвестицій;</w:t>
            </w:r>
          </w:p>
          <w:p w:rsidR="00A21E25" w:rsidRPr="00054C3C" w:rsidRDefault="00A21E25" w:rsidP="00F53EDF">
            <w:pPr>
              <w:pStyle w:val="a9"/>
              <w:widowControl w:val="0"/>
              <w:numPr>
                <w:ilvl w:val="0"/>
                <w:numId w:val="12"/>
              </w:numPr>
              <w:ind w:left="0" w:firstLine="0"/>
              <w:rPr>
                <w:rFonts w:eastAsia="Calibri"/>
                <w:sz w:val="24"/>
                <w:szCs w:val="24"/>
                <w:lang w:val="uk-UA"/>
              </w:rPr>
            </w:pPr>
            <w:r w:rsidRPr="00054C3C">
              <w:rPr>
                <w:spacing w:val="-3"/>
                <w:sz w:val="24"/>
                <w:szCs w:val="24"/>
                <w:lang w:val="uk-UA"/>
              </w:rPr>
              <w:t>забезпечення доступу до нових технологій, матеріальних і кредитних ресурсів, технічних засобів, ринків збуту, економічної та юридичної інформації</w:t>
            </w:r>
            <w:r w:rsidRPr="00054C3C">
              <w:rPr>
                <w:sz w:val="24"/>
                <w:szCs w:val="24"/>
                <w:lang w:val="uk-UA"/>
              </w:rPr>
              <w:t>.</w:t>
            </w:r>
          </w:p>
          <w:p w:rsidR="00A21E25" w:rsidRPr="00054C3C" w:rsidRDefault="00A21E25" w:rsidP="00F53EDF">
            <w:pPr>
              <w:widowControl w:val="0"/>
              <w:spacing w:after="0" w:line="240" w:lineRule="auto"/>
              <w:contextualSpacing/>
              <w:rPr>
                <w:rFonts w:ascii="Times New Roman" w:eastAsia="Calibri" w:hAnsi="Times New Roman" w:cs="Times New Roman"/>
                <w:sz w:val="24"/>
                <w:szCs w:val="24"/>
                <w:lang w:val="uk-UA"/>
              </w:rPr>
            </w:pPr>
            <w:r w:rsidRPr="00BD1900">
              <w:rPr>
                <w:rFonts w:ascii="Times New Roman" w:eastAsia="Calibri" w:hAnsi="Times New Roman" w:cs="Times New Roman"/>
                <w:sz w:val="24"/>
                <w:szCs w:val="24"/>
                <w:u w:val="single"/>
                <w:lang w:val="uk-UA"/>
              </w:rPr>
              <w:t xml:space="preserve">у </w:t>
            </w:r>
            <w:r w:rsidRPr="00BD1900">
              <w:rPr>
                <w:rFonts w:ascii="Times New Roman" w:eastAsia="Calibri" w:hAnsi="Times New Roman" w:cs="Times New Roman"/>
                <w:i/>
                <w:sz w:val="24"/>
                <w:szCs w:val="24"/>
                <w:u w:val="single"/>
                <w:lang w:val="uk-UA"/>
              </w:rPr>
              <w:t>соціальній сфері</w:t>
            </w:r>
            <w:r w:rsidRPr="00054C3C">
              <w:rPr>
                <w:rFonts w:ascii="Times New Roman" w:hAnsi="Times New Roman" w:cs="Times New Roman"/>
                <w:color w:val="000000"/>
                <w:sz w:val="24"/>
                <w:szCs w:val="24"/>
                <w:lang w:val="uk-UA"/>
              </w:rPr>
              <w:t>:</w:t>
            </w:r>
          </w:p>
          <w:p w:rsidR="00A21E25" w:rsidRPr="00054C3C" w:rsidRDefault="00A21E25" w:rsidP="00F53EDF">
            <w:pPr>
              <w:pStyle w:val="a9"/>
              <w:widowControl w:val="0"/>
              <w:numPr>
                <w:ilvl w:val="0"/>
                <w:numId w:val="12"/>
              </w:numPr>
              <w:ind w:left="0" w:firstLine="0"/>
              <w:rPr>
                <w:rFonts w:eastAsia="Calibri"/>
                <w:sz w:val="24"/>
                <w:szCs w:val="24"/>
                <w:lang w:val="uk-UA"/>
              </w:rPr>
            </w:pPr>
            <w:r w:rsidRPr="00054C3C">
              <w:rPr>
                <w:sz w:val="24"/>
                <w:szCs w:val="24"/>
                <w:lang w:val="uk-UA"/>
              </w:rPr>
              <w:t>зниженн</w:t>
            </w:r>
            <w:r>
              <w:rPr>
                <w:sz w:val="24"/>
                <w:szCs w:val="24"/>
                <w:lang w:val="uk-UA"/>
              </w:rPr>
              <w:t>я</w:t>
            </w:r>
            <w:r w:rsidRPr="00054C3C">
              <w:rPr>
                <w:sz w:val="24"/>
                <w:szCs w:val="24"/>
                <w:lang w:val="uk-UA"/>
              </w:rPr>
              <w:t xml:space="preserve"> рівня захворюваності населення та збільшення тривалості життя;</w:t>
            </w:r>
          </w:p>
          <w:p w:rsidR="00A21E25" w:rsidRPr="00054C3C" w:rsidRDefault="00A21E25" w:rsidP="00F53EDF">
            <w:pPr>
              <w:pStyle w:val="a9"/>
              <w:widowControl w:val="0"/>
              <w:numPr>
                <w:ilvl w:val="0"/>
                <w:numId w:val="12"/>
              </w:numPr>
              <w:ind w:left="0" w:firstLine="0"/>
              <w:rPr>
                <w:rFonts w:eastAsia="Calibri"/>
                <w:sz w:val="24"/>
                <w:szCs w:val="24"/>
                <w:lang w:val="uk-UA"/>
              </w:rPr>
            </w:pPr>
            <w:r w:rsidRPr="00054C3C">
              <w:rPr>
                <w:sz w:val="24"/>
                <w:szCs w:val="24"/>
                <w:lang w:val="uk-UA"/>
              </w:rPr>
              <w:t>створенн</w:t>
            </w:r>
            <w:r>
              <w:rPr>
                <w:sz w:val="24"/>
                <w:szCs w:val="24"/>
                <w:lang w:val="uk-UA"/>
              </w:rPr>
              <w:t>я</w:t>
            </w:r>
            <w:r w:rsidRPr="00054C3C">
              <w:rPr>
                <w:sz w:val="24"/>
                <w:szCs w:val="24"/>
                <w:lang w:val="uk-UA"/>
              </w:rPr>
              <w:t xml:space="preserve"> умов для широкого використання мо</w:t>
            </w:r>
            <w:r>
              <w:rPr>
                <w:sz w:val="24"/>
                <w:szCs w:val="24"/>
                <w:lang w:val="uk-UA"/>
              </w:rPr>
              <w:t>жливостей фізичної реабілітації</w:t>
            </w:r>
            <w:r w:rsidRPr="00054C3C">
              <w:rPr>
                <w:sz w:val="24"/>
                <w:szCs w:val="24"/>
                <w:lang w:val="uk-UA"/>
              </w:rPr>
              <w:t>;</w:t>
            </w:r>
          </w:p>
          <w:p w:rsidR="00A21E25" w:rsidRPr="002F69F7" w:rsidRDefault="00A21E25" w:rsidP="00F53EDF">
            <w:pPr>
              <w:pStyle w:val="a9"/>
              <w:widowControl w:val="0"/>
              <w:numPr>
                <w:ilvl w:val="0"/>
                <w:numId w:val="12"/>
              </w:numPr>
              <w:ind w:left="0" w:firstLine="0"/>
              <w:rPr>
                <w:rFonts w:eastAsia="Calibri"/>
                <w:sz w:val="24"/>
                <w:szCs w:val="24"/>
                <w:lang w:val="uk-UA"/>
              </w:rPr>
            </w:pPr>
            <w:r w:rsidRPr="00054C3C">
              <w:rPr>
                <w:sz w:val="24"/>
                <w:szCs w:val="24"/>
                <w:lang w:val="uk-UA"/>
              </w:rPr>
              <w:t>створенню умов для продуктивної зайнятості громадян</w:t>
            </w:r>
            <w:r>
              <w:rPr>
                <w:sz w:val="24"/>
                <w:szCs w:val="24"/>
                <w:lang w:val="uk-UA"/>
              </w:rPr>
              <w:t>;</w:t>
            </w:r>
          </w:p>
          <w:p w:rsidR="00A21E25" w:rsidRPr="00BD1900" w:rsidRDefault="00A21E25" w:rsidP="00F53EDF">
            <w:pPr>
              <w:pStyle w:val="a9"/>
              <w:widowControl w:val="0"/>
              <w:ind w:left="0"/>
              <w:jc w:val="center"/>
              <w:rPr>
                <w:i/>
                <w:sz w:val="24"/>
                <w:szCs w:val="24"/>
                <w:u w:val="single"/>
                <w:lang w:val="uk-UA"/>
              </w:rPr>
            </w:pPr>
            <w:r w:rsidRPr="00BD1900">
              <w:rPr>
                <w:i/>
                <w:color w:val="000000"/>
                <w:sz w:val="24"/>
                <w:szCs w:val="24"/>
                <w:u w:val="single"/>
                <w:lang w:val="uk-UA"/>
              </w:rPr>
              <w:t>для території реалізації проекту</w:t>
            </w:r>
          </w:p>
          <w:p w:rsidR="00A21E25" w:rsidRPr="00054C3C" w:rsidRDefault="00A21E25" w:rsidP="00F53EDF">
            <w:pPr>
              <w:pStyle w:val="a9"/>
              <w:widowControl w:val="0"/>
              <w:numPr>
                <w:ilvl w:val="0"/>
                <w:numId w:val="16"/>
              </w:numPr>
              <w:autoSpaceDE w:val="0"/>
              <w:autoSpaceDN w:val="0"/>
              <w:adjustRightInd w:val="0"/>
              <w:ind w:left="0" w:hanging="32"/>
              <w:contextualSpacing w:val="0"/>
              <w:rPr>
                <w:sz w:val="24"/>
                <w:szCs w:val="24"/>
                <w:lang w:val="uk-UA"/>
              </w:rPr>
            </w:pPr>
            <w:r w:rsidRPr="00054C3C">
              <w:rPr>
                <w:sz w:val="24"/>
                <w:szCs w:val="24"/>
                <w:lang w:val="uk-UA"/>
              </w:rPr>
              <w:t>створенн</w:t>
            </w:r>
            <w:r>
              <w:rPr>
                <w:sz w:val="24"/>
                <w:szCs w:val="24"/>
                <w:lang w:val="uk-UA"/>
              </w:rPr>
              <w:t>я</w:t>
            </w:r>
            <w:r w:rsidRPr="00054C3C">
              <w:rPr>
                <w:sz w:val="24"/>
                <w:szCs w:val="24"/>
                <w:lang w:val="uk-UA"/>
              </w:rPr>
              <w:t xml:space="preserve"> привабливого інвестиційного іміджу району;</w:t>
            </w:r>
          </w:p>
          <w:p w:rsidR="00A21E25" w:rsidRPr="00054C3C" w:rsidRDefault="00A21E25" w:rsidP="00F53EDF">
            <w:pPr>
              <w:pStyle w:val="a9"/>
              <w:widowControl w:val="0"/>
              <w:numPr>
                <w:ilvl w:val="0"/>
                <w:numId w:val="16"/>
              </w:numPr>
              <w:autoSpaceDE w:val="0"/>
              <w:autoSpaceDN w:val="0"/>
              <w:adjustRightInd w:val="0"/>
              <w:ind w:left="0" w:hanging="32"/>
              <w:contextualSpacing w:val="0"/>
              <w:rPr>
                <w:sz w:val="24"/>
                <w:szCs w:val="24"/>
                <w:lang w:val="uk-UA"/>
              </w:rPr>
            </w:pPr>
            <w:r w:rsidRPr="00054C3C">
              <w:rPr>
                <w:sz w:val="24"/>
                <w:szCs w:val="24"/>
                <w:lang w:val="uk-UA"/>
              </w:rPr>
              <w:t>подоланн</w:t>
            </w:r>
            <w:r>
              <w:rPr>
                <w:sz w:val="24"/>
                <w:szCs w:val="24"/>
                <w:lang w:val="uk-UA"/>
              </w:rPr>
              <w:t>я</w:t>
            </w:r>
            <w:r w:rsidRPr="00054C3C">
              <w:rPr>
                <w:sz w:val="24"/>
                <w:szCs w:val="24"/>
                <w:lang w:val="uk-UA"/>
              </w:rPr>
              <w:t xml:space="preserve"> адміністративних бар’єрів на шляху розвитку малого і середнього підприємництва;</w:t>
            </w:r>
          </w:p>
          <w:p w:rsidR="00A21E25" w:rsidRPr="00054C3C" w:rsidRDefault="00A21E25" w:rsidP="00F53EDF">
            <w:pPr>
              <w:pStyle w:val="a9"/>
              <w:widowControl w:val="0"/>
              <w:numPr>
                <w:ilvl w:val="0"/>
                <w:numId w:val="16"/>
              </w:numPr>
              <w:autoSpaceDE w:val="0"/>
              <w:autoSpaceDN w:val="0"/>
              <w:adjustRightInd w:val="0"/>
              <w:ind w:left="0" w:hanging="32"/>
              <w:contextualSpacing w:val="0"/>
              <w:rPr>
                <w:sz w:val="24"/>
                <w:szCs w:val="24"/>
                <w:lang w:val="uk-UA"/>
              </w:rPr>
            </w:pPr>
            <w:r w:rsidRPr="00054C3C">
              <w:rPr>
                <w:sz w:val="24"/>
                <w:szCs w:val="24"/>
                <w:lang w:val="uk-UA"/>
              </w:rPr>
              <w:t>забезпеченн</w:t>
            </w:r>
            <w:r>
              <w:rPr>
                <w:sz w:val="24"/>
                <w:szCs w:val="24"/>
                <w:lang w:val="uk-UA"/>
              </w:rPr>
              <w:t>я</w:t>
            </w:r>
            <w:r w:rsidRPr="00054C3C">
              <w:rPr>
                <w:sz w:val="24"/>
                <w:szCs w:val="24"/>
                <w:lang w:val="uk-UA"/>
              </w:rPr>
              <w:t xml:space="preserve"> ресурсної та інформаційної підтримки розвитку малого підприємництва</w:t>
            </w:r>
            <w:r>
              <w:rPr>
                <w:sz w:val="24"/>
                <w:szCs w:val="24"/>
                <w:lang w:val="uk-UA"/>
              </w:rPr>
              <w:t>;</w:t>
            </w:r>
          </w:p>
          <w:p w:rsidR="00A21E25" w:rsidRPr="00054C3C" w:rsidRDefault="00A21E25" w:rsidP="00F53EDF">
            <w:pPr>
              <w:pStyle w:val="a9"/>
              <w:widowControl w:val="0"/>
              <w:numPr>
                <w:ilvl w:val="0"/>
                <w:numId w:val="16"/>
              </w:numPr>
              <w:autoSpaceDE w:val="0"/>
              <w:autoSpaceDN w:val="0"/>
              <w:adjustRightInd w:val="0"/>
              <w:ind w:left="0" w:hanging="32"/>
              <w:contextualSpacing w:val="0"/>
              <w:rPr>
                <w:sz w:val="24"/>
                <w:szCs w:val="24"/>
                <w:lang w:val="uk-UA"/>
              </w:rPr>
            </w:pPr>
            <w:r w:rsidRPr="00054C3C">
              <w:rPr>
                <w:sz w:val="24"/>
                <w:szCs w:val="24"/>
                <w:lang w:val="uk-UA"/>
              </w:rPr>
              <w:t>розвиток туристично-рекреаційного комплексу;</w:t>
            </w:r>
          </w:p>
          <w:p w:rsidR="00A21E25" w:rsidRPr="00054C3C" w:rsidRDefault="00A21E25" w:rsidP="00F53EDF">
            <w:pPr>
              <w:pStyle w:val="a9"/>
              <w:widowControl w:val="0"/>
              <w:numPr>
                <w:ilvl w:val="0"/>
                <w:numId w:val="16"/>
              </w:numPr>
              <w:autoSpaceDE w:val="0"/>
              <w:autoSpaceDN w:val="0"/>
              <w:adjustRightInd w:val="0"/>
              <w:ind w:left="0" w:hanging="32"/>
              <w:contextualSpacing w:val="0"/>
              <w:rPr>
                <w:sz w:val="24"/>
                <w:szCs w:val="24"/>
                <w:lang w:val="uk-UA"/>
              </w:rPr>
            </w:pPr>
            <w:r w:rsidRPr="00054C3C">
              <w:rPr>
                <w:sz w:val="24"/>
                <w:szCs w:val="24"/>
                <w:lang w:val="uk-UA"/>
              </w:rPr>
              <w:t>розвиток високопродуктивного агропромислового комплексу</w:t>
            </w:r>
            <w:r w:rsidRPr="00054C3C">
              <w:rPr>
                <w:noProof/>
                <w:sz w:val="24"/>
                <w:szCs w:val="24"/>
                <w:lang w:val="uk-UA"/>
              </w:rPr>
              <w:t xml:space="preserve">; </w:t>
            </w:r>
          </w:p>
          <w:p w:rsidR="00A21E25" w:rsidRPr="00054C3C" w:rsidRDefault="00A21E25" w:rsidP="00F53EDF">
            <w:pPr>
              <w:pStyle w:val="a9"/>
              <w:widowControl w:val="0"/>
              <w:numPr>
                <w:ilvl w:val="0"/>
                <w:numId w:val="16"/>
              </w:numPr>
              <w:autoSpaceDE w:val="0"/>
              <w:autoSpaceDN w:val="0"/>
              <w:adjustRightInd w:val="0"/>
              <w:ind w:left="0" w:hanging="32"/>
              <w:contextualSpacing w:val="0"/>
              <w:rPr>
                <w:sz w:val="24"/>
                <w:szCs w:val="24"/>
                <w:lang w:val="uk-UA"/>
              </w:rPr>
            </w:pPr>
            <w:r w:rsidRPr="00054C3C">
              <w:rPr>
                <w:sz w:val="24"/>
                <w:szCs w:val="24"/>
                <w:lang w:val="uk-UA"/>
              </w:rPr>
              <w:t>розвиток транспортної системи та транспортної інфраструктури;</w:t>
            </w:r>
          </w:p>
          <w:p w:rsidR="00A21E25" w:rsidRPr="00054C3C" w:rsidRDefault="00A21E25" w:rsidP="00F53EDF">
            <w:pPr>
              <w:pStyle w:val="a9"/>
              <w:widowControl w:val="0"/>
              <w:numPr>
                <w:ilvl w:val="0"/>
                <w:numId w:val="16"/>
              </w:numPr>
              <w:autoSpaceDE w:val="0"/>
              <w:autoSpaceDN w:val="0"/>
              <w:adjustRightInd w:val="0"/>
              <w:ind w:left="0" w:hanging="32"/>
              <w:contextualSpacing w:val="0"/>
              <w:rPr>
                <w:sz w:val="24"/>
                <w:szCs w:val="24"/>
                <w:lang w:val="uk-UA"/>
              </w:rPr>
            </w:pPr>
            <w:r w:rsidRPr="00054C3C">
              <w:rPr>
                <w:sz w:val="24"/>
                <w:szCs w:val="24"/>
                <w:lang w:val="uk-UA"/>
              </w:rPr>
              <w:t>розвиток промислового виробництва, що забезпечуватиме т</w:t>
            </w:r>
            <w:r>
              <w:rPr>
                <w:sz w:val="24"/>
                <w:szCs w:val="24"/>
                <w:lang w:val="uk-UA"/>
              </w:rPr>
              <w:t>уристично-рекреаційний комплекс;</w:t>
            </w:r>
          </w:p>
          <w:p w:rsidR="00A21E25" w:rsidRPr="00054C3C" w:rsidRDefault="00A21E25" w:rsidP="00F53EDF">
            <w:pPr>
              <w:pStyle w:val="a9"/>
              <w:widowControl w:val="0"/>
              <w:numPr>
                <w:ilvl w:val="0"/>
                <w:numId w:val="16"/>
              </w:numPr>
              <w:autoSpaceDE w:val="0"/>
              <w:autoSpaceDN w:val="0"/>
              <w:adjustRightInd w:val="0"/>
              <w:ind w:left="0" w:hanging="32"/>
              <w:contextualSpacing w:val="0"/>
              <w:rPr>
                <w:sz w:val="24"/>
                <w:szCs w:val="24"/>
                <w:lang w:val="uk-UA"/>
              </w:rPr>
            </w:pPr>
            <w:r w:rsidRPr="00054C3C">
              <w:rPr>
                <w:sz w:val="24"/>
                <w:szCs w:val="24"/>
                <w:lang w:val="uk-UA"/>
              </w:rPr>
              <w:lastRenderedPageBreak/>
              <w:t>підвищення рівня життя населення та задоволення потреб громадян;</w:t>
            </w:r>
          </w:p>
          <w:p w:rsidR="00A21E25" w:rsidRPr="00054C3C" w:rsidRDefault="00A21E25" w:rsidP="00F53EDF">
            <w:pPr>
              <w:pStyle w:val="a9"/>
              <w:widowControl w:val="0"/>
              <w:numPr>
                <w:ilvl w:val="0"/>
                <w:numId w:val="16"/>
              </w:numPr>
              <w:autoSpaceDE w:val="0"/>
              <w:autoSpaceDN w:val="0"/>
              <w:adjustRightInd w:val="0"/>
              <w:ind w:left="0" w:hanging="32"/>
              <w:contextualSpacing w:val="0"/>
              <w:rPr>
                <w:sz w:val="24"/>
                <w:szCs w:val="24"/>
                <w:lang w:val="uk-UA"/>
              </w:rPr>
            </w:pPr>
            <w:r w:rsidRPr="00054C3C">
              <w:rPr>
                <w:sz w:val="24"/>
                <w:szCs w:val="24"/>
                <w:lang w:val="uk-UA"/>
              </w:rPr>
              <w:t>покращення міграційної ситуації;</w:t>
            </w:r>
          </w:p>
          <w:p w:rsidR="00A21E25" w:rsidRPr="00054C3C" w:rsidRDefault="00A21E25" w:rsidP="00F53EDF">
            <w:pPr>
              <w:pStyle w:val="a9"/>
              <w:widowControl w:val="0"/>
              <w:numPr>
                <w:ilvl w:val="0"/>
                <w:numId w:val="16"/>
              </w:numPr>
              <w:autoSpaceDE w:val="0"/>
              <w:autoSpaceDN w:val="0"/>
              <w:adjustRightInd w:val="0"/>
              <w:ind w:left="0" w:hanging="32"/>
              <w:contextualSpacing w:val="0"/>
              <w:rPr>
                <w:sz w:val="24"/>
                <w:szCs w:val="24"/>
                <w:lang w:val="uk-UA"/>
              </w:rPr>
            </w:pPr>
            <w:r w:rsidRPr="00054C3C">
              <w:rPr>
                <w:sz w:val="24"/>
                <w:szCs w:val="24"/>
                <w:lang w:val="uk-UA"/>
              </w:rPr>
              <w:t>покращення показників здоров’я населення;</w:t>
            </w:r>
          </w:p>
          <w:p w:rsidR="00A21E25" w:rsidRPr="00054C3C" w:rsidRDefault="00A21E25" w:rsidP="00F53EDF">
            <w:pPr>
              <w:pStyle w:val="a9"/>
              <w:widowControl w:val="0"/>
              <w:numPr>
                <w:ilvl w:val="0"/>
                <w:numId w:val="16"/>
              </w:numPr>
              <w:autoSpaceDE w:val="0"/>
              <w:autoSpaceDN w:val="0"/>
              <w:adjustRightInd w:val="0"/>
              <w:ind w:left="0" w:hanging="32"/>
              <w:contextualSpacing w:val="0"/>
              <w:rPr>
                <w:sz w:val="24"/>
                <w:szCs w:val="24"/>
                <w:lang w:val="uk-UA"/>
              </w:rPr>
            </w:pPr>
            <w:r w:rsidRPr="00054C3C">
              <w:rPr>
                <w:sz w:val="24"/>
                <w:szCs w:val="24"/>
                <w:lang w:val="uk-UA"/>
              </w:rPr>
              <w:t>підняття системи медичної освіти на якісно вищий рівень.</w:t>
            </w:r>
          </w:p>
          <w:p w:rsidR="00A21E25" w:rsidRPr="00054C3C" w:rsidRDefault="00A21E25" w:rsidP="00F53EDF">
            <w:pPr>
              <w:pStyle w:val="a9"/>
              <w:widowControl w:val="0"/>
              <w:numPr>
                <w:ilvl w:val="0"/>
                <w:numId w:val="16"/>
              </w:numPr>
              <w:autoSpaceDE w:val="0"/>
              <w:autoSpaceDN w:val="0"/>
              <w:adjustRightInd w:val="0"/>
              <w:ind w:left="0" w:hanging="32"/>
              <w:contextualSpacing w:val="0"/>
              <w:rPr>
                <w:sz w:val="24"/>
                <w:szCs w:val="24"/>
                <w:lang w:val="uk-UA"/>
              </w:rPr>
            </w:pPr>
            <w:r w:rsidRPr="00054C3C">
              <w:rPr>
                <w:sz w:val="24"/>
                <w:szCs w:val="24"/>
                <w:lang w:val="uk-UA"/>
              </w:rPr>
              <w:t>раціональне використання природних рекреаційних ресурсів</w:t>
            </w:r>
            <w:r w:rsidRPr="00054C3C">
              <w:rPr>
                <w:color w:val="000000"/>
                <w:sz w:val="24"/>
                <w:szCs w:val="24"/>
                <w:lang w:val="uk-UA"/>
              </w:rPr>
              <w:t>;</w:t>
            </w:r>
          </w:p>
          <w:p w:rsidR="00A21E25" w:rsidRPr="00054C3C" w:rsidRDefault="00A21E25" w:rsidP="00F53EDF">
            <w:pPr>
              <w:pStyle w:val="a9"/>
              <w:widowControl w:val="0"/>
              <w:numPr>
                <w:ilvl w:val="0"/>
                <w:numId w:val="16"/>
              </w:numPr>
              <w:autoSpaceDE w:val="0"/>
              <w:autoSpaceDN w:val="0"/>
              <w:adjustRightInd w:val="0"/>
              <w:ind w:left="0" w:hanging="32"/>
              <w:contextualSpacing w:val="0"/>
              <w:rPr>
                <w:sz w:val="24"/>
                <w:szCs w:val="24"/>
                <w:lang w:val="uk-UA"/>
              </w:rPr>
            </w:pPr>
            <w:r w:rsidRPr="00054C3C">
              <w:rPr>
                <w:color w:val="000000"/>
                <w:sz w:val="24"/>
                <w:szCs w:val="24"/>
                <w:lang w:val="uk-UA"/>
              </w:rPr>
              <w:t>екологічно збалансоване природокористування;</w:t>
            </w:r>
          </w:p>
          <w:p w:rsidR="00A21E25" w:rsidRPr="00054C3C" w:rsidRDefault="00A21E25" w:rsidP="00F53EDF">
            <w:pPr>
              <w:pStyle w:val="a9"/>
              <w:widowControl w:val="0"/>
              <w:numPr>
                <w:ilvl w:val="0"/>
                <w:numId w:val="16"/>
              </w:numPr>
              <w:ind w:left="0" w:hanging="32"/>
              <w:contextualSpacing w:val="0"/>
              <w:rPr>
                <w:sz w:val="24"/>
                <w:szCs w:val="24"/>
                <w:lang w:val="uk-UA"/>
              </w:rPr>
            </w:pPr>
            <w:r w:rsidRPr="00054C3C">
              <w:rPr>
                <w:color w:val="000000"/>
                <w:sz w:val="24"/>
                <w:szCs w:val="24"/>
                <w:lang w:val="uk-UA"/>
              </w:rPr>
              <w:t>розроблення і впровадження системи стимулів для суб'єктів господарювання, що покращують екологічні характеристики продукції, впроваджують екологічно орієнтовані та органічні технології ведення сільського господарства;</w:t>
            </w:r>
          </w:p>
          <w:p w:rsidR="00A21E25" w:rsidRPr="00054C3C" w:rsidRDefault="00A21E25" w:rsidP="00F53EDF">
            <w:pPr>
              <w:pStyle w:val="a9"/>
              <w:widowControl w:val="0"/>
              <w:numPr>
                <w:ilvl w:val="0"/>
                <w:numId w:val="16"/>
              </w:numPr>
              <w:ind w:left="0" w:hanging="32"/>
              <w:contextualSpacing w:val="0"/>
              <w:rPr>
                <w:sz w:val="24"/>
                <w:szCs w:val="24"/>
                <w:lang w:val="uk-UA"/>
              </w:rPr>
            </w:pPr>
            <w:r w:rsidRPr="00054C3C">
              <w:rPr>
                <w:color w:val="000000"/>
                <w:sz w:val="24"/>
                <w:szCs w:val="24"/>
                <w:lang w:val="uk-UA"/>
              </w:rPr>
              <w:t>створення умов для розвитку інфраструктури екологічно чистих видів транспорту, зокрема громадського;</w:t>
            </w:r>
          </w:p>
          <w:p w:rsidR="00A21E25" w:rsidRPr="00054C3C" w:rsidRDefault="00A21E25" w:rsidP="00F53EDF">
            <w:pPr>
              <w:pStyle w:val="a9"/>
              <w:widowControl w:val="0"/>
              <w:numPr>
                <w:ilvl w:val="0"/>
                <w:numId w:val="16"/>
              </w:numPr>
              <w:ind w:left="0" w:hanging="32"/>
              <w:contextualSpacing w:val="0"/>
              <w:rPr>
                <w:sz w:val="24"/>
                <w:szCs w:val="24"/>
                <w:lang w:val="uk-UA"/>
              </w:rPr>
            </w:pPr>
            <w:r w:rsidRPr="00054C3C">
              <w:rPr>
                <w:color w:val="000000"/>
                <w:sz w:val="24"/>
                <w:szCs w:val="24"/>
                <w:lang w:val="uk-UA"/>
              </w:rPr>
              <w:t>енерго- та ресурсозбереження у процесі будівництва споруд; запровадження новітніх технологій утилізації твердих побутових відходів та використання відходів як вторинної сировини;</w:t>
            </w:r>
          </w:p>
          <w:p w:rsidR="00A21E25" w:rsidRPr="002F69F7" w:rsidRDefault="00A21E25" w:rsidP="00F53EDF">
            <w:pPr>
              <w:pStyle w:val="a9"/>
              <w:widowControl w:val="0"/>
              <w:numPr>
                <w:ilvl w:val="0"/>
                <w:numId w:val="16"/>
              </w:numPr>
              <w:ind w:left="0" w:hanging="32"/>
              <w:contextualSpacing w:val="0"/>
              <w:rPr>
                <w:sz w:val="24"/>
                <w:szCs w:val="24"/>
                <w:lang w:val="uk-UA"/>
              </w:rPr>
            </w:pPr>
            <w:r w:rsidRPr="00054C3C">
              <w:rPr>
                <w:sz w:val="24"/>
                <w:szCs w:val="24"/>
                <w:lang w:val="uk-UA"/>
              </w:rPr>
              <w:t xml:space="preserve">досягнення </w:t>
            </w:r>
            <w:r w:rsidRPr="00054C3C">
              <w:rPr>
                <w:color w:val="000000"/>
                <w:sz w:val="24"/>
                <w:szCs w:val="24"/>
                <w:lang w:val="uk-UA"/>
              </w:rPr>
              <w:t>безпечного для здоров'я людини стану навколишнього природного середовища;</w:t>
            </w:r>
          </w:p>
          <w:p w:rsidR="00A21E25" w:rsidRPr="002F69F7" w:rsidRDefault="00A21E25" w:rsidP="00F53EDF">
            <w:pPr>
              <w:pStyle w:val="a9"/>
              <w:widowControl w:val="0"/>
              <w:numPr>
                <w:ilvl w:val="0"/>
                <w:numId w:val="16"/>
              </w:numPr>
              <w:ind w:left="0" w:hanging="32"/>
              <w:contextualSpacing w:val="0"/>
              <w:rPr>
                <w:sz w:val="24"/>
                <w:szCs w:val="24"/>
                <w:lang w:val="uk-UA"/>
              </w:rPr>
            </w:pPr>
            <w:r w:rsidRPr="00054C3C">
              <w:rPr>
                <w:color w:val="000000"/>
                <w:sz w:val="24"/>
                <w:szCs w:val="24"/>
                <w:lang w:val="uk-UA"/>
              </w:rPr>
              <w:t>підвищення рівню суспільної екологічної свідомості</w:t>
            </w:r>
          </w:p>
        </w:tc>
      </w:tr>
    </w:tbl>
    <w:p w:rsidR="00C525FF" w:rsidRDefault="00C525FF" w:rsidP="00D309E6">
      <w:pPr>
        <w:pStyle w:val="a9"/>
        <w:spacing w:line="360" w:lineRule="auto"/>
        <w:ind w:left="0" w:firstLine="709"/>
        <w:jc w:val="both"/>
        <w:rPr>
          <w:sz w:val="26"/>
          <w:szCs w:val="26"/>
          <w:lang w:val="uk-UA"/>
        </w:rPr>
      </w:pPr>
    </w:p>
    <w:p w:rsidR="00C5182E" w:rsidRDefault="00C5182E" w:rsidP="00D309E6">
      <w:pPr>
        <w:pStyle w:val="a9"/>
        <w:spacing w:line="360" w:lineRule="auto"/>
        <w:ind w:left="0" w:firstLine="709"/>
        <w:jc w:val="both"/>
        <w:rPr>
          <w:sz w:val="26"/>
          <w:szCs w:val="26"/>
          <w:lang w:val="uk-UA"/>
        </w:rPr>
        <w:sectPr w:rsidR="00C5182E" w:rsidSect="00C5182E">
          <w:pgSz w:w="16838" w:h="11906" w:orient="landscape"/>
          <w:pgMar w:top="1701" w:right="1134" w:bottom="851" w:left="1134" w:header="709" w:footer="709" w:gutter="0"/>
          <w:cols w:space="708"/>
          <w:docGrid w:linePitch="360"/>
        </w:sectPr>
      </w:pPr>
    </w:p>
    <w:p w:rsidR="00C525FF" w:rsidRDefault="003A49A6" w:rsidP="003A49A6">
      <w:pPr>
        <w:spacing w:after="0" w:line="360" w:lineRule="auto"/>
        <w:ind w:firstLine="709"/>
        <w:jc w:val="both"/>
        <w:rPr>
          <w:rFonts w:ascii="Times New Roman" w:hAnsi="Times New Roman" w:cs="Times New Roman"/>
          <w:b/>
          <w:i/>
          <w:sz w:val="26"/>
          <w:szCs w:val="26"/>
          <w:lang w:val="uk-UA"/>
        </w:rPr>
      </w:pPr>
      <w:r w:rsidRPr="003A49A6">
        <w:rPr>
          <w:rFonts w:ascii="Times New Roman" w:hAnsi="Times New Roman" w:cs="Times New Roman"/>
          <w:b/>
          <w:i/>
          <w:sz w:val="26"/>
          <w:szCs w:val="26"/>
          <w:lang w:val="uk-UA"/>
        </w:rPr>
        <w:lastRenderedPageBreak/>
        <w:t xml:space="preserve">Економічний ефект від реалізації проекту,  визначення джерел фінансування та форми участі держави / надання державної підтримки </w:t>
      </w:r>
    </w:p>
    <w:p w:rsidR="003A49A6" w:rsidRPr="003A49A6" w:rsidRDefault="003A49A6" w:rsidP="003A49A6">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lang w:val="uk-UA"/>
        </w:rPr>
        <w:t>Напишу после расчетов</w:t>
      </w:r>
    </w:p>
    <w:sectPr w:rsidR="003A49A6" w:rsidRPr="003A49A6" w:rsidSect="00F578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304" w:rsidRDefault="007D6304" w:rsidP="00A925AC">
      <w:pPr>
        <w:pStyle w:val="a4"/>
      </w:pPr>
      <w:r>
        <w:separator/>
      </w:r>
    </w:p>
  </w:endnote>
  <w:endnote w:type="continuationSeparator" w:id="0">
    <w:p w:rsidR="007D6304" w:rsidRDefault="007D6304" w:rsidP="00A925AC">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304" w:rsidRDefault="007D6304" w:rsidP="00A925AC">
      <w:pPr>
        <w:pStyle w:val="a4"/>
      </w:pPr>
      <w:r>
        <w:separator/>
      </w:r>
    </w:p>
  </w:footnote>
  <w:footnote w:type="continuationSeparator" w:id="0">
    <w:p w:rsidR="007D6304" w:rsidRDefault="007D6304" w:rsidP="00A925AC">
      <w:pPr>
        <w:pStyle w:val="a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C7" w:rsidRDefault="004E38C7">
    <w:pPr>
      <w:pStyle w:val="a4"/>
      <w:jc w:val="right"/>
    </w:pPr>
  </w:p>
  <w:p w:rsidR="004E38C7" w:rsidRDefault="004E38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63BB"/>
    <w:multiLevelType w:val="hybridMultilevel"/>
    <w:tmpl w:val="B1467A00"/>
    <w:lvl w:ilvl="0" w:tplc="B38200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C50E6B"/>
    <w:multiLevelType w:val="multilevel"/>
    <w:tmpl w:val="320EA9DA"/>
    <w:lvl w:ilvl="0">
      <w:start w:val="1"/>
      <w:numFmt w:val="decimal"/>
      <w:lvlText w:val="%1."/>
      <w:lvlJc w:val="left"/>
      <w:pPr>
        <w:ind w:left="1996" w:hanging="360"/>
      </w:pPr>
    </w:lvl>
    <w:lvl w:ilvl="1">
      <w:start w:val="3"/>
      <w:numFmt w:val="decimal"/>
      <w:isLgl/>
      <w:lvlText w:val="%1.%2."/>
      <w:lvlJc w:val="left"/>
      <w:pPr>
        <w:ind w:left="2356" w:hanging="72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716" w:hanging="108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3076" w:hanging="144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436" w:hanging="1800"/>
      </w:pPr>
      <w:rPr>
        <w:rFonts w:hint="default"/>
      </w:rPr>
    </w:lvl>
    <w:lvl w:ilvl="8">
      <w:start w:val="1"/>
      <w:numFmt w:val="decimal"/>
      <w:isLgl/>
      <w:lvlText w:val="%1.%2.%3.%4.%5.%6.%7.%8.%9."/>
      <w:lvlJc w:val="left"/>
      <w:pPr>
        <w:ind w:left="3436" w:hanging="1800"/>
      </w:pPr>
      <w:rPr>
        <w:rFonts w:hint="default"/>
      </w:rPr>
    </w:lvl>
  </w:abstractNum>
  <w:abstractNum w:abstractNumId="2">
    <w:nsid w:val="15227A62"/>
    <w:multiLevelType w:val="hybridMultilevel"/>
    <w:tmpl w:val="BA96A32C"/>
    <w:lvl w:ilvl="0" w:tplc="F43E8826">
      <w:start w:val="2"/>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5FD2547"/>
    <w:multiLevelType w:val="multilevel"/>
    <w:tmpl w:val="615EE7B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6E85494"/>
    <w:multiLevelType w:val="hybridMultilevel"/>
    <w:tmpl w:val="6B004D08"/>
    <w:lvl w:ilvl="0" w:tplc="AFEC8A70">
      <w:numFmt w:val="bullet"/>
      <w:lvlText w:val="-"/>
      <w:lvlJc w:val="left"/>
      <w:pPr>
        <w:tabs>
          <w:tab w:val="num" w:pos="899"/>
        </w:tabs>
        <w:ind w:left="899" w:hanging="36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5">
    <w:nsid w:val="2883572B"/>
    <w:multiLevelType w:val="hybridMultilevel"/>
    <w:tmpl w:val="83B07CC8"/>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C55A51"/>
    <w:multiLevelType w:val="hybridMultilevel"/>
    <w:tmpl w:val="9C9222A6"/>
    <w:lvl w:ilvl="0" w:tplc="97B21C4A">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3CD578AB"/>
    <w:multiLevelType w:val="multilevel"/>
    <w:tmpl w:val="DEDE8290"/>
    <w:lvl w:ilvl="0">
      <w:start w:val="2"/>
      <w:numFmt w:val="decimal"/>
      <w:lvlText w:val="%1."/>
      <w:lvlJc w:val="left"/>
      <w:pPr>
        <w:ind w:left="390" w:hanging="390"/>
      </w:pPr>
      <w:rPr>
        <w:rFonts w:hint="default"/>
      </w:rPr>
    </w:lvl>
    <w:lvl w:ilvl="1">
      <w:start w:val="1"/>
      <w:numFmt w:val="decimal"/>
      <w:lvlText w:val="%1.%2."/>
      <w:lvlJc w:val="left"/>
      <w:pPr>
        <w:ind w:left="2356" w:hanging="720"/>
      </w:pPr>
      <w:rPr>
        <w:rFonts w:hint="default"/>
      </w:rPr>
    </w:lvl>
    <w:lvl w:ilvl="2">
      <w:start w:val="1"/>
      <w:numFmt w:val="decimal"/>
      <w:lvlText w:val="%1.%2.%3."/>
      <w:lvlJc w:val="left"/>
      <w:pPr>
        <w:ind w:left="3992" w:hanging="720"/>
      </w:pPr>
      <w:rPr>
        <w:rFonts w:hint="default"/>
      </w:rPr>
    </w:lvl>
    <w:lvl w:ilvl="3">
      <w:start w:val="1"/>
      <w:numFmt w:val="decimal"/>
      <w:lvlText w:val="%1.%2.%3.%4."/>
      <w:lvlJc w:val="left"/>
      <w:pPr>
        <w:ind w:left="5988" w:hanging="1080"/>
      </w:pPr>
      <w:rPr>
        <w:rFonts w:hint="default"/>
      </w:rPr>
    </w:lvl>
    <w:lvl w:ilvl="4">
      <w:start w:val="1"/>
      <w:numFmt w:val="decimal"/>
      <w:lvlText w:val="%1.%2.%3.%4.%5."/>
      <w:lvlJc w:val="left"/>
      <w:pPr>
        <w:ind w:left="7624" w:hanging="1080"/>
      </w:pPr>
      <w:rPr>
        <w:rFonts w:hint="default"/>
      </w:rPr>
    </w:lvl>
    <w:lvl w:ilvl="5">
      <w:start w:val="1"/>
      <w:numFmt w:val="decimal"/>
      <w:lvlText w:val="%1.%2.%3.%4.%5.%6."/>
      <w:lvlJc w:val="left"/>
      <w:pPr>
        <w:ind w:left="9620" w:hanging="1440"/>
      </w:pPr>
      <w:rPr>
        <w:rFonts w:hint="default"/>
      </w:rPr>
    </w:lvl>
    <w:lvl w:ilvl="6">
      <w:start w:val="1"/>
      <w:numFmt w:val="decimal"/>
      <w:lvlText w:val="%1.%2.%3.%4.%5.%6.%7."/>
      <w:lvlJc w:val="left"/>
      <w:pPr>
        <w:ind w:left="11256" w:hanging="1440"/>
      </w:pPr>
      <w:rPr>
        <w:rFonts w:hint="default"/>
      </w:rPr>
    </w:lvl>
    <w:lvl w:ilvl="7">
      <w:start w:val="1"/>
      <w:numFmt w:val="decimal"/>
      <w:lvlText w:val="%1.%2.%3.%4.%5.%6.%7.%8."/>
      <w:lvlJc w:val="left"/>
      <w:pPr>
        <w:ind w:left="13252" w:hanging="1800"/>
      </w:pPr>
      <w:rPr>
        <w:rFonts w:hint="default"/>
      </w:rPr>
    </w:lvl>
    <w:lvl w:ilvl="8">
      <w:start w:val="1"/>
      <w:numFmt w:val="decimal"/>
      <w:lvlText w:val="%1.%2.%3.%4.%5.%6.%7.%8.%9."/>
      <w:lvlJc w:val="left"/>
      <w:pPr>
        <w:ind w:left="14888" w:hanging="1800"/>
      </w:pPr>
      <w:rPr>
        <w:rFonts w:hint="default"/>
      </w:rPr>
    </w:lvl>
  </w:abstractNum>
  <w:abstractNum w:abstractNumId="9">
    <w:nsid w:val="3CF94E8E"/>
    <w:multiLevelType w:val="multilevel"/>
    <w:tmpl w:val="DEDE8290"/>
    <w:lvl w:ilvl="0">
      <w:start w:val="2"/>
      <w:numFmt w:val="decimal"/>
      <w:lvlText w:val="%1."/>
      <w:lvlJc w:val="left"/>
      <w:pPr>
        <w:ind w:left="390" w:hanging="390"/>
      </w:pPr>
      <w:rPr>
        <w:rFonts w:hint="default"/>
      </w:rPr>
    </w:lvl>
    <w:lvl w:ilvl="1">
      <w:start w:val="1"/>
      <w:numFmt w:val="decimal"/>
      <w:lvlText w:val="%1.%2."/>
      <w:lvlJc w:val="left"/>
      <w:pPr>
        <w:ind w:left="2356" w:hanging="720"/>
      </w:pPr>
      <w:rPr>
        <w:rFonts w:hint="default"/>
      </w:rPr>
    </w:lvl>
    <w:lvl w:ilvl="2">
      <w:start w:val="1"/>
      <w:numFmt w:val="decimal"/>
      <w:lvlText w:val="%1.%2.%3."/>
      <w:lvlJc w:val="left"/>
      <w:pPr>
        <w:ind w:left="3992" w:hanging="720"/>
      </w:pPr>
      <w:rPr>
        <w:rFonts w:hint="default"/>
      </w:rPr>
    </w:lvl>
    <w:lvl w:ilvl="3">
      <w:start w:val="1"/>
      <w:numFmt w:val="decimal"/>
      <w:lvlText w:val="%1.%2.%3.%4."/>
      <w:lvlJc w:val="left"/>
      <w:pPr>
        <w:ind w:left="5988" w:hanging="1080"/>
      </w:pPr>
      <w:rPr>
        <w:rFonts w:hint="default"/>
      </w:rPr>
    </w:lvl>
    <w:lvl w:ilvl="4">
      <w:start w:val="1"/>
      <w:numFmt w:val="decimal"/>
      <w:lvlText w:val="%1.%2.%3.%4.%5."/>
      <w:lvlJc w:val="left"/>
      <w:pPr>
        <w:ind w:left="7624" w:hanging="1080"/>
      </w:pPr>
      <w:rPr>
        <w:rFonts w:hint="default"/>
      </w:rPr>
    </w:lvl>
    <w:lvl w:ilvl="5">
      <w:start w:val="1"/>
      <w:numFmt w:val="decimal"/>
      <w:lvlText w:val="%1.%2.%3.%4.%5.%6."/>
      <w:lvlJc w:val="left"/>
      <w:pPr>
        <w:ind w:left="9620" w:hanging="1440"/>
      </w:pPr>
      <w:rPr>
        <w:rFonts w:hint="default"/>
      </w:rPr>
    </w:lvl>
    <w:lvl w:ilvl="6">
      <w:start w:val="1"/>
      <w:numFmt w:val="decimal"/>
      <w:lvlText w:val="%1.%2.%3.%4.%5.%6.%7."/>
      <w:lvlJc w:val="left"/>
      <w:pPr>
        <w:ind w:left="11256" w:hanging="1440"/>
      </w:pPr>
      <w:rPr>
        <w:rFonts w:hint="default"/>
      </w:rPr>
    </w:lvl>
    <w:lvl w:ilvl="7">
      <w:start w:val="1"/>
      <w:numFmt w:val="decimal"/>
      <w:lvlText w:val="%1.%2.%3.%4.%5.%6.%7.%8."/>
      <w:lvlJc w:val="left"/>
      <w:pPr>
        <w:ind w:left="13252" w:hanging="1800"/>
      </w:pPr>
      <w:rPr>
        <w:rFonts w:hint="default"/>
      </w:rPr>
    </w:lvl>
    <w:lvl w:ilvl="8">
      <w:start w:val="1"/>
      <w:numFmt w:val="decimal"/>
      <w:lvlText w:val="%1.%2.%3.%4.%5.%6.%7.%8.%9."/>
      <w:lvlJc w:val="left"/>
      <w:pPr>
        <w:ind w:left="14888" w:hanging="1800"/>
      </w:pPr>
      <w:rPr>
        <w:rFonts w:hint="default"/>
      </w:rPr>
    </w:lvl>
  </w:abstractNum>
  <w:abstractNum w:abstractNumId="10">
    <w:nsid w:val="4424642D"/>
    <w:multiLevelType w:val="hybridMultilevel"/>
    <w:tmpl w:val="B38EE43A"/>
    <w:lvl w:ilvl="0" w:tplc="55C4D060">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45FF7D63"/>
    <w:multiLevelType w:val="hybridMultilevel"/>
    <w:tmpl w:val="46D0F6A0"/>
    <w:lvl w:ilvl="0" w:tplc="B38200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E563B5"/>
    <w:multiLevelType w:val="multilevel"/>
    <w:tmpl w:val="320EA9DA"/>
    <w:lvl w:ilvl="0">
      <w:start w:val="1"/>
      <w:numFmt w:val="decimal"/>
      <w:lvlText w:val="%1."/>
      <w:lvlJc w:val="left"/>
      <w:pPr>
        <w:ind w:left="1996" w:hanging="360"/>
      </w:pPr>
    </w:lvl>
    <w:lvl w:ilvl="1">
      <w:start w:val="3"/>
      <w:numFmt w:val="decimal"/>
      <w:isLgl/>
      <w:lvlText w:val="%1.%2."/>
      <w:lvlJc w:val="left"/>
      <w:pPr>
        <w:ind w:left="2356" w:hanging="72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716" w:hanging="108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3076" w:hanging="144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436" w:hanging="1800"/>
      </w:pPr>
      <w:rPr>
        <w:rFonts w:hint="default"/>
      </w:rPr>
    </w:lvl>
    <w:lvl w:ilvl="8">
      <w:start w:val="1"/>
      <w:numFmt w:val="decimal"/>
      <w:isLgl/>
      <w:lvlText w:val="%1.%2.%3.%4.%5.%6.%7.%8.%9."/>
      <w:lvlJc w:val="left"/>
      <w:pPr>
        <w:ind w:left="3436" w:hanging="1800"/>
      </w:pPr>
      <w:rPr>
        <w:rFonts w:hint="default"/>
      </w:rPr>
    </w:lvl>
  </w:abstractNum>
  <w:abstractNum w:abstractNumId="13">
    <w:nsid w:val="4B4D1004"/>
    <w:multiLevelType w:val="multilevel"/>
    <w:tmpl w:val="27CE7F8E"/>
    <w:lvl w:ilvl="0">
      <w:start w:val="1"/>
      <w:numFmt w:val="decimal"/>
      <w:lvlText w:val="%1."/>
      <w:lvlJc w:val="left"/>
      <w:pPr>
        <w:ind w:left="360" w:hanging="36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14">
    <w:nsid w:val="4E4C783E"/>
    <w:multiLevelType w:val="hybridMultilevel"/>
    <w:tmpl w:val="4AE6B53C"/>
    <w:lvl w:ilvl="0" w:tplc="FC922E72">
      <w:numFmt w:val="bullet"/>
      <w:lvlText w:val="-"/>
      <w:lvlJc w:val="left"/>
      <w:pPr>
        <w:ind w:left="1714" w:hanging="1005"/>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598F0D68"/>
    <w:multiLevelType w:val="hybridMultilevel"/>
    <w:tmpl w:val="1A98C2CA"/>
    <w:lvl w:ilvl="0" w:tplc="3188AC40">
      <w:start w:val="2"/>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CB01814"/>
    <w:multiLevelType w:val="multilevel"/>
    <w:tmpl w:val="DEDE8290"/>
    <w:lvl w:ilvl="0">
      <w:start w:val="2"/>
      <w:numFmt w:val="decimal"/>
      <w:lvlText w:val="%1."/>
      <w:lvlJc w:val="left"/>
      <w:pPr>
        <w:ind w:left="390" w:hanging="390"/>
      </w:pPr>
      <w:rPr>
        <w:rFonts w:hint="default"/>
      </w:rPr>
    </w:lvl>
    <w:lvl w:ilvl="1">
      <w:start w:val="1"/>
      <w:numFmt w:val="decimal"/>
      <w:lvlText w:val="%1.%2."/>
      <w:lvlJc w:val="left"/>
      <w:pPr>
        <w:ind w:left="2356" w:hanging="720"/>
      </w:pPr>
      <w:rPr>
        <w:rFonts w:hint="default"/>
      </w:rPr>
    </w:lvl>
    <w:lvl w:ilvl="2">
      <w:start w:val="1"/>
      <w:numFmt w:val="decimal"/>
      <w:lvlText w:val="%1.%2.%3."/>
      <w:lvlJc w:val="left"/>
      <w:pPr>
        <w:ind w:left="3992" w:hanging="720"/>
      </w:pPr>
      <w:rPr>
        <w:rFonts w:hint="default"/>
      </w:rPr>
    </w:lvl>
    <w:lvl w:ilvl="3">
      <w:start w:val="1"/>
      <w:numFmt w:val="decimal"/>
      <w:lvlText w:val="%1.%2.%3.%4."/>
      <w:lvlJc w:val="left"/>
      <w:pPr>
        <w:ind w:left="5988" w:hanging="1080"/>
      </w:pPr>
      <w:rPr>
        <w:rFonts w:hint="default"/>
      </w:rPr>
    </w:lvl>
    <w:lvl w:ilvl="4">
      <w:start w:val="1"/>
      <w:numFmt w:val="decimal"/>
      <w:lvlText w:val="%1.%2.%3.%4.%5."/>
      <w:lvlJc w:val="left"/>
      <w:pPr>
        <w:ind w:left="7624" w:hanging="1080"/>
      </w:pPr>
      <w:rPr>
        <w:rFonts w:hint="default"/>
      </w:rPr>
    </w:lvl>
    <w:lvl w:ilvl="5">
      <w:start w:val="1"/>
      <w:numFmt w:val="decimal"/>
      <w:lvlText w:val="%1.%2.%3.%4.%5.%6."/>
      <w:lvlJc w:val="left"/>
      <w:pPr>
        <w:ind w:left="9620" w:hanging="1440"/>
      </w:pPr>
      <w:rPr>
        <w:rFonts w:hint="default"/>
      </w:rPr>
    </w:lvl>
    <w:lvl w:ilvl="6">
      <w:start w:val="1"/>
      <w:numFmt w:val="decimal"/>
      <w:lvlText w:val="%1.%2.%3.%4.%5.%6.%7."/>
      <w:lvlJc w:val="left"/>
      <w:pPr>
        <w:ind w:left="11256" w:hanging="1440"/>
      </w:pPr>
      <w:rPr>
        <w:rFonts w:hint="default"/>
      </w:rPr>
    </w:lvl>
    <w:lvl w:ilvl="7">
      <w:start w:val="1"/>
      <w:numFmt w:val="decimal"/>
      <w:lvlText w:val="%1.%2.%3.%4.%5.%6.%7.%8."/>
      <w:lvlJc w:val="left"/>
      <w:pPr>
        <w:ind w:left="13252" w:hanging="1800"/>
      </w:pPr>
      <w:rPr>
        <w:rFonts w:hint="default"/>
      </w:rPr>
    </w:lvl>
    <w:lvl w:ilvl="8">
      <w:start w:val="1"/>
      <w:numFmt w:val="decimal"/>
      <w:lvlText w:val="%1.%2.%3.%4.%5.%6.%7.%8.%9."/>
      <w:lvlJc w:val="left"/>
      <w:pPr>
        <w:ind w:left="14888" w:hanging="1800"/>
      </w:pPr>
      <w:rPr>
        <w:rFonts w:hint="default"/>
      </w:rPr>
    </w:lvl>
  </w:abstractNum>
  <w:abstractNum w:abstractNumId="17">
    <w:nsid w:val="62BE6857"/>
    <w:multiLevelType w:val="multilevel"/>
    <w:tmpl w:val="615EE7B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C70532C"/>
    <w:multiLevelType w:val="multilevel"/>
    <w:tmpl w:val="27CE7F8E"/>
    <w:lvl w:ilvl="0">
      <w:start w:val="1"/>
      <w:numFmt w:val="decimal"/>
      <w:lvlText w:val="%1."/>
      <w:lvlJc w:val="left"/>
      <w:pPr>
        <w:ind w:left="360" w:hanging="36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19">
    <w:nsid w:val="768C17F8"/>
    <w:multiLevelType w:val="hybridMultilevel"/>
    <w:tmpl w:val="95D6C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E776E3"/>
    <w:multiLevelType w:val="hybridMultilevel"/>
    <w:tmpl w:val="0DA4B7E6"/>
    <w:lvl w:ilvl="0" w:tplc="D1DA568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4"/>
  </w:num>
  <w:num w:numId="3">
    <w:abstractNumId w:val="10"/>
  </w:num>
  <w:num w:numId="4">
    <w:abstractNumId w:val="6"/>
  </w:num>
  <w:num w:numId="5">
    <w:abstractNumId w:val="2"/>
  </w:num>
  <w:num w:numId="6">
    <w:abstractNumId w:val="12"/>
  </w:num>
  <w:num w:numId="7">
    <w:abstractNumId w:val="18"/>
  </w:num>
  <w:num w:numId="8">
    <w:abstractNumId w:val="1"/>
  </w:num>
  <w:num w:numId="9">
    <w:abstractNumId w:val="9"/>
  </w:num>
  <w:num w:numId="10">
    <w:abstractNumId w:val="8"/>
  </w:num>
  <w:num w:numId="11">
    <w:abstractNumId w:val="17"/>
  </w:num>
  <w:num w:numId="12">
    <w:abstractNumId w:val="15"/>
  </w:num>
  <w:num w:numId="13">
    <w:abstractNumId w:val="11"/>
  </w:num>
  <w:num w:numId="14">
    <w:abstractNumId w:val="19"/>
  </w:num>
  <w:num w:numId="15">
    <w:abstractNumId w:val="0"/>
  </w:num>
  <w:num w:numId="16">
    <w:abstractNumId w:val="20"/>
  </w:num>
  <w:num w:numId="17">
    <w:abstractNumId w:val="4"/>
  </w:num>
  <w:num w:numId="18">
    <w:abstractNumId w:val="13"/>
  </w:num>
  <w:num w:numId="19">
    <w:abstractNumId w:val="16"/>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54"/>
    <w:rsid w:val="00000C66"/>
    <w:rsid w:val="0001056F"/>
    <w:rsid w:val="00010749"/>
    <w:rsid w:val="000151EA"/>
    <w:rsid w:val="00021342"/>
    <w:rsid w:val="00035769"/>
    <w:rsid w:val="00054C3C"/>
    <w:rsid w:val="00062039"/>
    <w:rsid w:val="00062BEF"/>
    <w:rsid w:val="000637BE"/>
    <w:rsid w:val="0007298C"/>
    <w:rsid w:val="00072D59"/>
    <w:rsid w:val="000767DD"/>
    <w:rsid w:val="00087AA2"/>
    <w:rsid w:val="00092508"/>
    <w:rsid w:val="000A1002"/>
    <w:rsid w:val="000B45D6"/>
    <w:rsid w:val="000D3700"/>
    <w:rsid w:val="000E1B18"/>
    <w:rsid w:val="000F4D2F"/>
    <w:rsid w:val="00114F28"/>
    <w:rsid w:val="00143A09"/>
    <w:rsid w:val="00146E9B"/>
    <w:rsid w:val="00162677"/>
    <w:rsid w:val="00180077"/>
    <w:rsid w:val="001A3041"/>
    <w:rsid w:val="001D1482"/>
    <w:rsid w:val="00216C15"/>
    <w:rsid w:val="00231511"/>
    <w:rsid w:val="0027459A"/>
    <w:rsid w:val="002973C3"/>
    <w:rsid w:val="002C210C"/>
    <w:rsid w:val="002C43F3"/>
    <w:rsid w:val="002E5C67"/>
    <w:rsid w:val="002F2FE1"/>
    <w:rsid w:val="002F69F7"/>
    <w:rsid w:val="00304D8E"/>
    <w:rsid w:val="00323AC1"/>
    <w:rsid w:val="003A49A6"/>
    <w:rsid w:val="003A7097"/>
    <w:rsid w:val="003C0DCA"/>
    <w:rsid w:val="00410F29"/>
    <w:rsid w:val="004141F3"/>
    <w:rsid w:val="0041482A"/>
    <w:rsid w:val="004163E0"/>
    <w:rsid w:val="0043054E"/>
    <w:rsid w:val="00457738"/>
    <w:rsid w:val="00472C82"/>
    <w:rsid w:val="00486E32"/>
    <w:rsid w:val="00495908"/>
    <w:rsid w:val="00496D60"/>
    <w:rsid w:val="004977BD"/>
    <w:rsid w:val="004B5290"/>
    <w:rsid w:val="004E38C7"/>
    <w:rsid w:val="00517182"/>
    <w:rsid w:val="00542FC8"/>
    <w:rsid w:val="0056103A"/>
    <w:rsid w:val="00577A16"/>
    <w:rsid w:val="005922B7"/>
    <w:rsid w:val="00593504"/>
    <w:rsid w:val="005E3154"/>
    <w:rsid w:val="00613C7F"/>
    <w:rsid w:val="0061578F"/>
    <w:rsid w:val="006246FD"/>
    <w:rsid w:val="00626906"/>
    <w:rsid w:val="00667AD7"/>
    <w:rsid w:val="00672092"/>
    <w:rsid w:val="00683251"/>
    <w:rsid w:val="006A7457"/>
    <w:rsid w:val="006B0041"/>
    <w:rsid w:val="006D2A2A"/>
    <w:rsid w:val="006E3F13"/>
    <w:rsid w:val="00714986"/>
    <w:rsid w:val="0074216E"/>
    <w:rsid w:val="0075777C"/>
    <w:rsid w:val="00765300"/>
    <w:rsid w:val="00771369"/>
    <w:rsid w:val="00791EA6"/>
    <w:rsid w:val="007A07CB"/>
    <w:rsid w:val="007C7CB7"/>
    <w:rsid w:val="007D6304"/>
    <w:rsid w:val="00827E71"/>
    <w:rsid w:val="00835273"/>
    <w:rsid w:val="0083708D"/>
    <w:rsid w:val="00837F2D"/>
    <w:rsid w:val="008413E3"/>
    <w:rsid w:val="00853563"/>
    <w:rsid w:val="008A6C40"/>
    <w:rsid w:val="008B7E6C"/>
    <w:rsid w:val="008B7F3C"/>
    <w:rsid w:val="008E41CF"/>
    <w:rsid w:val="008E4D37"/>
    <w:rsid w:val="00955026"/>
    <w:rsid w:val="00961B9D"/>
    <w:rsid w:val="00970389"/>
    <w:rsid w:val="00971013"/>
    <w:rsid w:val="00991297"/>
    <w:rsid w:val="00993318"/>
    <w:rsid w:val="009A7EB3"/>
    <w:rsid w:val="009C4D64"/>
    <w:rsid w:val="009E02A8"/>
    <w:rsid w:val="009E7B84"/>
    <w:rsid w:val="00A10AD6"/>
    <w:rsid w:val="00A14AD3"/>
    <w:rsid w:val="00A21E25"/>
    <w:rsid w:val="00A25FA6"/>
    <w:rsid w:val="00A45AC1"/>
    <w:rsid w:val="00A5247B"/>
    <w:rsid w:val="00A925AC"/>
    <w:rsid w:val="00A969F1"/>
    <w:rsid w:val="00AA75BB"/>
    <w:rsid w:val="00B01BB3"/>
    <w:rsid w:val="00B02738"/>
    <w:rsid w:val="00B14A93"/>
    <w:rsid w:val="00B32129"/>
    <w:rsid w:val="00B40085"/>
    <w:rsid w:val="00B43029"/>
    <w:rsid w:val="00B62FB1"/>
    <w:rsid w:val="00B800F3"/>
    <w:rsid w:val="00BA6B92"/>
    <w:rsid w:val="00BB19BF"/>
    <w:rsid w:val="00BD1900"/>
    <w:rsid w:val="00C0744E"/>
    <w:rsid w:val="00C16028"/>
    <w:rsid w:val="00C221B7"/>
    <w:rsid w:val="00C45B6B"/>
    <w:rsid w:val="00C5182E"/>
    <w:rsid w:val="00C525FF"/>
    <w:rsid w:val="00C97397"/>
    <w:rsid w:val="00CC4D94"/>
    <w:rsid w:val="00CC642B"/>
    <w:rsid w:val="00CF40D0"/>
    <w:rsid w:val="00CF435F"/>
    <w:rsid w:val="00CF5CA2"/>
    <w:rsid w:val="00D06C02"/>
    <w:rsid w:val="00D07461"/>
    <w:rsid w:val="00D21B9E"/>
    <w:rsid w:val="00D247E9"/>
    <w:rsid w:val="00D309E6"/>
    <w:rsid w:val="00D56287"/>
    <w:rsid w:val="00DD470A"/>
    <w:rsid w:val="00E17321"/>
    <w:rsid w:val="00E17659"/>
    <w:rsid w:val="00E454B0"/>
    <w:rsid w:val="00E4664C"/>
    <w:rsid w:val="00E661AA"/>
    <w:rsid w:val="00E74773"/>
    <w:rsid w:val="00E900B5"/>
    <w:rsid w:val="00E95556"/>
    <w:rsid w:val="00E96B5A"/>
    <w:rsid w:val="00EB2755"/>
    <w:rsid w:val="00EB7A35"/>
    <w:rsid w:val="00EF3EA9"/>
    <w:rsid w:val="00F25192"/>
    <w:rsid w:val="00F43B45"/>
    <w:rsid w:val="00F46727"/>
    <w:rsid w:val="00F54CAD"/>
    <w:rsid w:val="00F55EA6"/>
    <w:rsid w:val="00F57875"/>
    <w:rsid w:val="00F57F57"/>
    <w:rsid w:val="00F650A1"/>
    <w:rsid w:val="00F76F6A"/>
    <w:rsid w:val="00F77419"/>
    <w:rsid w:val="00FC7D4D"/>
    <w:rsid w:val="00FE2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pacing w:val="11"/>
        <w:sz w:val="28"/>
        <w:szCs w:val="28"/>
        <w:lang w:val="ru-RU"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5AC"/>
    <w:pPr>
      <w:spacing w:after="200" w:line="276" w:lineRule="auto"/>
      <w:ind w:firstLine="0"/>
      <w:jc w:val="left"/>
    </w:pPr>
    <w:rPr>
      <w:rFonts w:asciiTheme="minorHAnsi" w:eastAsiaTheme="minorEastAsia" w:hAnsiTheme="minorHAnsi" w:cstheme="minorBidi"/>
      <w:color w:val="auto"/>
      <w:spacing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25A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4">
    <w:name w:val="header"/>
    <w:basedOn w:val="a"/>
    <w:link w:val="a5"/>
    <w:uiPriority w:val="99"/>
    <w:unhideWhenUsed/>
    <w:rsid w:val="00A925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25AC"/>
    <w:rPr>
      <w:rFonts w:asciiTheme="minorHAnsi" w:eastAsiaTheme="minorEastAsia" w:hAnsiTheme="minorHAnsi" w:cstheme="minorBidi"/>
      <w:color w:val="auto"/>
      <w:spacing w:val="0"/>
      <w:sz w:val="22"/>
      <w:szCs w:val="22"/>
      <w:lang w:eastAsia="ru-RU"/>
    </w:rPr>
  </w:style>
  <w:style w:type="paragraph" w:styleId="a6">
    <w:name w:val="footer"/>
    <w:basedOn w:val="a"/>
    <w:link w:val="a7"/>
    <w:uiPriority w:val="99"/>
    <w:unhideWhenUsed/>
    <w:rsid w:val="00A925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25AC"/>
    <w:rPr>
      <w:rFonts w:asciiTheme="minorHAnsi" w:eastAsiaTheme="minorEastAsia" w:hAnsiTheme="minorHAnsi" w:cstheme="minorBidi"/>
      <w:color w:val="auto"/>
      <w:spacing w:val="0"/>
      <w:sz w:val="22"/>
      <w:szCs w:val="22"/>
      <w:lang w:eastAsia="ru-RU"/>
    </w:rPr>
  </w:style>
  <w:style w:type="character" w:styleId="a8">
    <w:name w:val="Hyperlink"/>
    <w:basedOn w:val="a0"/>
    <w:unhideWhenUsed/>
    <w:rsid w:val="00072D59"/>
    <w:rPr>
      <w:color w:val="0000FF"/>
      <w:u w:val="single"/>
    </w:rPr>
  </w:style>
  <w:style w:type="paragraph" w:styleId="a9">
    <w:name w:val="List Paragraph"/>
    <w:basedOn w:val="a"/>
    <w:uiPriority w:val="34"/>
    <w:qFormat/>
    <w:rsid w:val="00BA6B92"/>
    <w:pPr>
      <w:spacing w:after="0" w:line="240" w:lineRule="auto"/>
      <w:ind w:left="720"/>
      <w:contextualSpacing/>
    </w:pPr>
    <w:rPr>
      <w:rFonts w:ascii="Times New Roman" w:eastAsia="Times New Roman" w:hAnsi="Times New Roman" w:cs="Times New Roman"/>
      <w:sz w:val="20"/>
      <w:szCs w:val="20"/>
      <w:lang w:val="en-GB"/>
    </w:rPr>
  </w:style>
  <w:style w:type="paragraph" w:customStyle="1" w:styleId="aa">
    <w:name w:val="Знак Знак Знак Знак Знак Знак"/>
    <w:basedOn w:val="a"/>
    <w:rsid w:val="007A07CB"/>
    <w:pPr>
      <w:spacing w:after="0" w:line="240" w:lineRule="auto"/>
    </w:pPr>
    <w:rPr>
      <w:rFonts w:ascii="Verdana" w:eastAsia="Times New Roman" w:hAnsi="Verdana" w:cs="Verdana"/>
      <w:sz w:val="20"/>
      <w:szCs w:val="20"/>
      <w:lang w:val="en-US" w:eastAsia="en-US"/>
    </w:rPr>
  </w:style>
  <w:style w:type="character" w:customStyle="1" w:styleId="FontStyle155">
    <w:name w:val="Font Style155"/>
    <w:rsid w:val="00C5182E"/>
    <w:rPr>
      <w:rFonts w:ascii="Arial Unicode MS" w:eastAsia="Arial Unicode MS" w:cs="Arial Unicode MS"/>
      <w:sz w:val="14"/>
      <w:szCs w:val="14"/>
    </w:rPr>
  </w:style>
  <w:style w:type="paragraph" w:customStyle="1" w:styleId="Style23">
    <w:name w:val="Style23"/>
    <w:basedOn w:val="a"/>
    <w:rsid w:val="00C5182E"/>
    <w:pPr>
      <w:widowControl w:val="0"/>
      <w:autoSpaceDE w:val="0"/>
      <w:autoSpaceDN w:val="0"/>
      <w:adjustRightInd w:val="0"/>
      <w:spacing w:after="0" w:line="226" w:lineRule="exact"/>
      <w:ind w:hanging="269"/>
    </w:pPr>
    <w:rPr>
      <w:rFonts w:ascii="Arial Unicode MS" w:eastAsia="Arial Unicode MS" w:hAnsi="Times New Roman" w:cs="Times New Roman"/>
      <w:sz w:val="24"/>
      <w:szCs w:val="24"/>
    </w:rPr>
  </w:style>
  <w:style w:type="character" w:customStyle="1" w:styleId="FontStyle180">
    <w:name w:val="Font Style180"/>
    <w:rsid w:val="00C5182E"/>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pacing w:val="11"/>
        <w:sz w:val="28"/>
        <w:szCs w:val="28"/>
        <w:lang w:val="ru-RU"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5AC"/>
    <w:pPr>
      <w:spacing w:after="200" w:line="276" w:lineRule="auto"/>
      <w:ind w:firstLine="0"/>
      <w:jc w:val="left"/>
    </w:pPr>
    <w:rPr>
      <w:rFonts w:asciiTheme="minorHAnsi" w:eastAsiaTheme="minorEastAsia" w:hAnsiTheme="minorHAnsi" w:cstheme="minorBidi"/>
      <w:color w:val="auto"/>
      <w:spacing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25A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4">
    <w:name w:val="header"/>
    <w:basedOn w:val="a"/>
    <w:link w:val="a5"/>
    <w:uiPriority w:val="99"/>
    <w:unhideWhenUsed/>
    <w:rsid w:val="00A925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25AC"/>
    <w:rPr>
      <w:rFonts w:asciiTheme="minorHAnsi" w:eastAsiaTheme="minorEastAsia" w:hAnsiTheme="minorHAnsi" w:cstheme="minorBidi"/>
      <w:color w:val="auto"/>
      <w:spacing w:val="0"/>
      <w:sz w:val="22"/>
      <w:szCs w:val="22"/>
      <w:lang w:eastAsia="ru-RU"/>
    </w:rPr>
  </w:style>
  <w:style w:type="paragraph" w:styleId="a6">
    <w:name w:val="footer"/>
    <w:basedOn w:val="a"/>
    <w:link w:val="a7"/>
    <w:uiPriority w:val="99"/>
    <w:unhideWhenUsed/>
    <w:rsid w:val="00A925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25AC"/>
    <w:rPr>
      <w:rFonts w:asciiTheme="minorHAnsi" w:eastAsiaTheme="minorEastAsia" w:hAnsiTheme="minorHAnsi" w:cstheme="minorBidi"/>
      <w:color w:val="auto"/>
      <w:spacing w:val="0"/>
      <w:sz w:val="22"/>
      <w:szCs w:val="22"/>
      <w:lang w:eastAsia="ru-RU"/>
    </w:rPr>
  </w:style>
  <w:style w:type="character" w:styleId="a8">
    <w:name w:val="Hyperlink"/>
    <w:basedOn w:val="a0"/>
    <w:unhideWhenUsed/>
    <w:rsid w:val="00072D59"/>
    <w:rPr>
      <w:color w:val="0000FF"/>
      <w:u w:val="single"/>
    </w:rPr>
  </w:style>
  <w:style w:type="paragraph" w:styleId="a9">
    <w:name w:val="List Paragraph"/>
    <w:basedOn w:val="a"/>
    <w:uiPriority w:val="34"/>
    <w:qFormat/>
    <w:rsid w:val="00BA6B92"/>
    <w:pPr>
      <w:spacing w:after="0" w:line="240" w:lineRule="auto"/>
      <w:ind w:left="720"/>
      <w:contextualSpacing/>
    </w:pPr>
    <w:rPr>
      <w:rFonts w:ascii="Times New Roman" w:eastAsia="Times New Roman" w:hAnsi="Times New Roman" w:cs="Times New Roman"/>
      <w:sz w:val="20"/>
      <w:szCs w:val="20"/>
      <w:lang w:val="en-GB"/>
    </w:rPr>
  </w:style>
  <w:style w:type="paragraph" w:customStyle="1" w:styleId="aa">
    <w:name w:val="Знак Знак Знак Знак Знак Знак"/>
    <w:basedOn w:val="a"/>
    <w:rsid w:val="007A07CB"/>
    <w:pPr>
      <w:spacing w:after="0" w:line="240" w:lineRule="auto"/>
    </w:pPr>
    <w:rPr>
      <w:rFonts w:ascii="Verdana" w:eastAsia="Times New Roman" w:hAnsi="Verdana" w:cs="Verdana"/>
      <w:sz w:val="20"/>
      <w:szCs w:val="20"/>
      <w:lang w:val="en-US" w:eastAsia="en-US"/>
    </w:rPr>
  </w:style>
  <w:style w:type="character" w:customStyle="1" w:styleId="FontStyle155">
    <w:name w:val="Font Style155"/>
    <w:rsid w:val="00C5182E"/>
    <w:rPr>
      <w:rFonts w:ascii="Arial Unicode MS" w:eastAsia="Arial Unicode MS" w:cs="Arial Unicode MS"/>
      <w:sz w:val="14"/>
      <w:szCs w:val="14"/>
    </w:rPr>
  </w:style>
  <w:style w:type="paragraph" w:customStyle="1" w:styleId="Style23">
    <w:name w:val="Style23"/>
    <w:basedOn w:val="a"/>
    <w:rsid w:val="00C5182E"/>
    <w:pPr>
      <w:widowControl w:val="0"/>
      <w:autoSpaceDE w:val="0"/>
      <w:autoSpaceDN w:val="0"/>
      <w:adjustRightInd w:val="0"/>
      <w:spacing w:after="0" w:line="226" w:lineRule="exact"/>
      <w:ind w:hanging="269"/>
    </w:pPr>
    <w:rPr>
      <w:rFonts w:ascii="Arial Unicode MS" w:eastAsia="Arial Unicode MS" w:hAnsi="Times New Roman" w:cs="Times New Roman"/>
      <w:sz w:val="24"/>
      <w:szCs w:val="24"/>
    </w:rPr>
  </w:style>
  <w:style w:type="character" w:customStyle="1" w:styleId="FontStyle180">
    <w:name w:val="Font Style180"/>
    <w:rsid w:val="00C5182E"/>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187/201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22</Pages>
  <Words>5820</Words>
  <Characters>33174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Family</Company>
  <LinksUpToDate>false</LinksUpToDate>
  <CharactersWithSpaces>38917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Пользователь</cp:lastModifiedBy>
  <cp:revision>4</cp:revision>
  <dcterms:created xsi:type="dcterms:W3CDTF">2013-07-07T07:57:00Z</dcterms:created>
  <dcterms:modified xsi:type="dcterms:W3CDTF">2013-07-07T10:39:00Z</dcterms:modified>
</cp:coreProperties>
</file>