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DC" w:rsidRPr="003E6383" w:rsidRDefault="00C85DDC" w:rsidP="00C85DDC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3E6383">
        <w:rPr>
          <w:rFonts w:ascii="Times New Roman" w:hAnsi="Times New Roman"/>
          <w:b/>
          <w:sz w:val="26"/>
          <w:szCs w:val="26"/>
          <w:lang w:val="uk-UA"/>
        </w:rPr>
        <w:t>5.1.6</w:t>
      </w:r>
      <w:r w:rsidRPr="003E6383">
        <w:rPr>
          <w:rFonts w:ascii="Times New Roman" w:hAnsi="Times New Roman"/>
          <w:b/>
          <w:sz w:val="26"/>
          <w:szCs w:val="26"/>
          <w:lang w:val="uk-UA"/>
        </w:rPr>
        <w:tab/>
        <w:t>Умови надання фінансування</w:t>
      </w:r>
    </w:p>
    <w:p w:rsidR="00C85DDC" w:rsidRPr="003E6383" w:rsidRDefault="00C85DDC" w:rsidP="00C85DD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3E6383">
        <w:rPr>
          <w:rFonts w:ascii="Times New Roman" w:hAnsi="Times New Roman"/>
          <w:sz w:val="26"/>
          <w:szCs w:val="26"/>
          <w:lang w:val="uk-UA"/>
        </w:rPr>
        <w:t>Основними джерелами фінансування проекту створення</w:t>
      </w:r>
      <w:r w:rsidRPr="003E638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3E6383">
        <w:rPr>
          <w:rFonts w:ascii="Times New Roman" w:hAnsi="Times New Roman"/>
          <w:sz w:val="26"/>
          <w:szCs w:val="26"/>
          <w:lang w:val="uk-UA"/>
        </w:rPr>
        <w:t>Міжнародного реабілітаційного містечка «</w:t>
      </w:r>
      <w:proofErr w:type="spellStart"/>
      <w:r w:rsidRPr="003E6383">
        <w:rPr>
          <w:rFonts w:ascii="Times New Roman" w:hAnsi="Times New Roman"/>
          <w:sz w:val="26"/>
          <w:szCs w:val="26"/>
          <w:lang w:val="uk-UA"/>
        </w:rPr>
        <w:t>InterMedicalEcoCity</w:t>
      </w:r>
      <w:proofErr w:type="spellEnd"/>
      <w:r w:rsidRPr="003E6383">
        <w:rPr>
          <w:rFonts w:ascii="Times New Roman" w:hAnsi="Times New Roman"/>
          <w:sz w:val="26"/>
          <w:szCs w:val="26"/>
          <w:lang w:val="uk-UA"/>
        </w:rPr>
        <w:t>» визначені: державні інвестиції; приватні інвестиції; залучені кошти (в т.ч. під державні гарантії).</w:t>
      </w:r>
    </w:p>
    <w:p w:rsidR="00C85DDC" w:rsidRPr="003E6383" w:rsidRDefault="00C85DDC" w:rsidP="00C85DDC">
      <w:pPr>
        <w:spacing w:after="0" w:line="360" w:lineRule="auto"/>
        <w:ind w:firstLine="709"/>
        <w:jc w:val="both"/>
        <w:rPr>
          <w:rStyle w:val="rvts23"/>
          <w:rFonts w:ascii="Times New Roman" w:hAnsi="Times New Roman"/>
          <w:sz w:val="26"/>
          <w:szCs w:val="26"/>
          <w:lang w:val="uk-UA"/>
        </w:rPr>
      </w:pPr>
      <w:r w:rsidRPr="003E6383">
        <w:rPr>
          <w:rFonts w:ascii="Times New Roman" w:hAnsi="Times New Roman"/>
          <w:sz w:val="26"/>
          <w:szCs w:val="26"/>
          <w:lang w:val="uk-UA"/>
        </w:rPr>
        <w:t>Умови залучення коштів під державні гарантії передбачено Постановою КМУ № 404-2013 п від 03.06.2013 року «</w:t>
      </w:r>
      <w:proofErr w:type="spellStart"/>
      <w:r w:rsidRPr="003E6383">
        <w:rPr>
          <w:rStyle w:val="rvts23"/>
          <w:rFonts w:ascii="Times New Roman" w:hAnsi="Times New Roman"/>
          <w:sz w:val="26"/>
          <w:szCs w:val="26"/>
        </w:rPr>
        <w:t>Деякі</w:t>
      </w:r>
      <w:proofErr w:type="spellEnd"/>
      <w:r w:rsidRPr="003E6383">
        <w:rPr>
          <w:rStyle w:val="rvts23"/>
          <w:rFonts w:ascii="Times New Roman" w:hAnsi="Times New Roman"/>
          <w:sz w:val="26"/>
          <w:szCs w:val="26"/>
        </w:rPr>
        <w:t xml:space="preserve"> </w:t>
      </w:r>
      <w:proofErr w:type="spellStart"/>
      <w:r w:rsidRPr="003E6383">
        <w:rPr>
          <w:rStyle w:val="rvts23"/>
          <w:rFonts w:ascii="Times New Roman" w:hAnsi="Times New Roman"/>
          <w:sz w:val="26"/>
          <w:szCs w:val="26"/>
        </w:rPr>
        <w:t>питання</w:t>
      </w:r>
      <w:proofErr w:type="spellEnd"/>
      <w:r w:rsidRPr="003E6383">
        <w:rPr>
          <w:rStyle w:val="rvts23"/>
          <w:rFonts w:ascii="Times New Roman" w:hAnsi="Times New Roman"/>
          <w:sz w:val="26"/>
          <w:szCs w:val="26"/>
        </w:rPr>
        <w:t xml:space="preserve"> </w:t>
      </w:r>
      <w:proofErr w:type="spellStart"/>
      <w:r w:rsidRPr="003E6383">
        <w:rPr>
          <w:rStyle w:val="rvts23"/>
          <w:rFonts w:ascii="Times New Roman" w:hAnsi="Times New Roman"/>
          <w:sz w:val="26"/>
          <w:szCs w:val="26"/>
        </w:rPr>
        <w:t>здійснення</w:t>
      </w:r>
      <w:proofErr w:type="spellEnd"/>
      <w:r w:rsidRPr="003E6383">
        <w:rPr>
          <w:rStyle w:val="rvts23"/>
          <w:rFonts w:ascii="Times New Roman" w:hAnsi="Times New Roman"/>
          <w:sz w:val="26"/>
          <w:szCs w:val="26"/>
        </w:rPr>
        <w:t xml:space="preserve"> </w:t>
      </w:r>
      <w:proofErr w:type="spellStart"/>
      <w:r w:rsidRPr="003E6383">
        <w:rPr>
          <w:rStyle w:val="rvts23"/>
          <w:rFonts w:ascii="Times New Roman" w:hAnsi="Times New Roman"/>
          <w:sz w:val="26"/>
          <w:szCs w:val="26"/>
        </w:rPr>
        <w:t>головними</w:t>
      </w:r>
      <w:proofErr w:type="spellEnd"/>
      <w:r w:rsidRPr="003E6383">
        <w:rPr>
          <w:rStyle w:val="rvts23"/>
          <w:rFonts w:ascii="Times New Roman" w:hAnsi="Times New Roman"/>
          <w:sz w:val="26"/>
          <w:szCs w:val="26"/>
        </w:rPr>
        <w:t xml:space="preserve"> </w:t>
      </w:r>
      <w:proofErr w:type="spellStart"/>
      <w:r w:rsidRPr="003E6383">
        <w:rPr>
          <w:rStyle w:val="rvts23"/>
          <w:rFonts w:ascii="Times New Roman" w:hAnsi="Times New Roman"/>
          <w:sz w:val="26"/>
          <w:szCs w:val="26"/>
        </w:rPr>
        <w:t>розпорядниками</w:t>
      </w:r>
      <w:proofErr w:type="spellEnd"/>
      <w:r w:rsidRPr="003E6383">
        <w:rPr>
          <w:rStyle w:val="rvts23"/>
          <w:rFonts w:ascii="Times New Roman" w:hAnsi="Times New Roman"/>
          <w:sz w:val="26"/>
          <w:szCs w:val="26"/>
        </w:rPr>
        <w:t xml:space="preserve"> </w:t>
      </w:r>
      <w:proofErr w:type="spellStart"/>
      <w:r w:rsidRPr="003E6383">
        <w:rPr>
          <w:rStyle w:val="rvts23"/>
          <w:rFonts w:ascii="Times New Roman" w:hAnsi="Times New Roman"/>
          <w:sz w:val="26"/>
          <w:szCs w:val="26"/>
        </w:rPr>
        <w:t>бюджетних</w:t>
      </w:r>
      <w:proofErr w:type="spellEnd"/>
      <w:r w:rsidRPr="003E6383">
        <w:rPr>
          <w:rStyle w:val="rvts23"/>
          <w:rFonts w:ascii="Times New Roman" w:hAnsi="Times New Roman"/>
          <w:sz w:val="26"/>
          <w:szCs w:val="26"/>
        </w:rPr>
        <w:t xml:space="preserve"> </w:t>
      </w:r>
      <w:proofErr w:type="spellStart"/>
      <w:r w:rsidRPr="003E6383">
        <w:rPr>
          <w:rStyle w:val="rvts23"/>
          <w:rFonts w:ascii="Times New Roman" w:hAnsi="Times New Roman"/>
          <w:sz w:val="26"/>
          <w:szCs w:val="26"/>
        </w:rPr>
        <w:t>коштів</w:t>
      </w:r>
      <w:proofErr w:type="spellEnd"/>
      <w:r w:rsidRPr="003E6383">
        <w:rPr>
          <w:rStyle w:val="rvts23"/>
          <w:rFonts w:ascii="Times New Roman" w:hAnsi="Times New Roman"/>
          <w:sz w:val="26"/>
          <w:szCs w:val="26"/>
        </w:rPr>
        <w:t xml:space="preserve"> </w:t>
      </w:r>
      <w:proofErr w:type="spellStart"/>
      <w:r w:rsidRPr="003E6383">
        <w:rPr>
          <w:rStyle w:val="rvts23"/>
          <w:rFonts w:ascii="Times New Roman" w:hAnsi="Times New Roman"/>
          <w:sz w:val="26"/>
          <w:szCs w:val="26"/>
        </w:rPr>
        <w:t>капітальних</w:t>
      </w:r>
      <w:proofErr w:type="spellEnd"/>
      <w:r w:rsidRPr="003E6383">
        <w:rPr>
          <w:rStyle w:val="rvts23"/>
          <w:rFonts w:ascii="Times New Roman" w:hAnsi="Times New Roman"/>
          <w:sz w:val="26"/>
          <w:szCs w:val="26"/>
        </w:rPr>
        <w:t xml:space="preserve"> </w:t>
      </w:r>
      <w:proofErr w:type="spellStart"/>
      <w:r w:rsidRPr="003E6383">
        <w:rPr>
          <w:rStyle w:val="rvts23"/>
          <w:rFonts w:ascii="Times New Roman" w:hAnsi="Times New Roman"/>
          <w:sz w:val="26"/>
          <w:szCs w:val="26"/>
        </w:rPr>
        <w:t>видатків</w:t>
      </w:r>
      <w:proofErr w:type="spellEnd"/>
      <w:r w:rsidRPr="003E6383">
        <w:rPr>
          <w:rStyle w:val="rvts23"/>
          <w:rFonts w:ascii="Times New Roman" w:hAnsi="Times New Roman"/>
          <w:sz w:val="26"/>
          <w:szCs w:val="26"/>
        </w:rPr>
        <w:t xml:space="preserve"> </w:t>
      </w:r>
      <w:proofErr w:type="spellStart"/>
      <w:r w:rsidRPr="003E6383">
        <w:rPr>
          <w:rStyle w:val="rvts23"/>
          <w:rFonts w:ascii="Times New Roman" w:hAnsi="Times New Roman"/>
          <w:sz w:val="26"/>
          <w:szCs w:val="26"/>
        </w:rPr>
        <w:t>понад</w:t>
      </w:r>
      <w:proofErr w:type="spellEnd"/>
      <w:r w:rsidRPr="003E6383">
        <w:rPr>
          <w:rStyle w:val="rvts23"/>
          <w:rFonts w:ascii="Times New Roman" w:hAnsi="Times New Roman"/>
          <w:sz w:val="26"/>
          <w:szCs w:val="26"/>
        </w:rPr>
        <w:t xml:space="preserve"> </w:t>
      </w:r>
      <w:proofErr w:type="spellStart"/>
      <w:r w:rsidRPr="003E6383">
        <w:rPr>
          <w:rStyle w:val="rvts23"/>
          <w:rFonts w:ascii="Times New Roman" w:hAnsi="Times New Roman"/>
          <w:sz w:val="26"/>
          <w:szCs w:val="26"/>
        </w:rPr>
        <w:t>обсяги</w:t>
      </w:r>
      <w:proofErr w:type="spellEnd"/>
      <w:r w:rsidRPr="003E6383">
        <w:rPr>
          <w:rStyle w:val="rvts23"/>
          <w:rFonts w:ascii="Times New Roman" w:hAnsi="Times New Roman"/>
          <w:sz w:val="26"/>
          <w:szCs w:val="26"/>
        </w:rPr>
        <w:t xml:space="preserve"> </w:t>
      </w:r>
      <w:proofErr w:type="spellStart"/>
      <w:r w:rsidRPr="003E6383">
        <w:rPr>
          <w:rStyle w:val="rvts23"/>
          <w:rFonts w:ascii="Times New Roman" w:hAnsi="Times New Roman"/>
          <w:sz w:val="26"/>
          <w:szCs w:val="26"/>
        </w:rPr>
        <w:t>встановлених</w:t>
      </w:r>
      <w:proofErr w:type="spellEnd"/>
      <w:r w:rsidRPr="003E6383">
        <w:rPr>
          <w:rStyle w:val="rvts23"/>
          <w:rFonts w:ascii="Times New Roman" w:hAnsi="Times New Roman"/>
          <w:sz w:val="26"/>
          <w:szCs w:val="26"/>
        </w:rPr>
        <w:t xml:space="preserve"> </w:t>
      </w:r>
      <w:proofErr w:type="spellStart"/>
      <w:r w:rsidRPr="003E6383">
        <w:rPr>
          <w:rStyle w:val="rvts23"/>
          <w:rFonts w:ascii="Times New Roman" w:hAnsi="Times New Roman"/>
          <w:sz w:val="26"/>
          <w:szCs w:val="26"/>
        </w:rPr>
        <w:t>бюджетних</w:t>
      </w:r>
      <w:proofErr w:type="spellEnd"/>
      <w:r w:rsidRPr="003E6383">
        <w:rPr>
          <w:rStyle w:val="rvts23"/>
          <w:rFonts w:ascii="Times New Roman" w:hAnsi="Times New Roman"/>
          <w:sz w:val="26"/>
          <w:szCs w:val="26"/>
        </w:rPr>
        <w:t xml:space="preserve"> </w:t>
      </w:r>
      <w:proofErr w:type="spellStart"/>
      <w:r w:rsidRPr="003E6383">
        <w:rPr>
          <w:rStyle w:val="rvts23"/>
          <w:rFonts w:ascii="Times New Roman" w:hAnsi="Times New Roman"/>
          <w:sz w:val="26"/>
          <w:szCs w:val="26"/>
        </w:rPr>
        <w:t>призначень</w:t>
      </w:r>
      <w:proofErr w:type="spellEnd"/>
      <w:r w:rsidRPr="003E6383">
        <w:rPr>
          <w:rStyle w:val="rvts23"/>
          <w:rFonts w:ascii="Times New Roman" w:hAnsi="Times New Roman"/>
          <w:sz w:val="26"/>
          <w:szCs w:val="26"/>
          <w:lang w:val="uk-UA"/>
        </w:rPr>
        <w:t xml:space="preserve">» [http://zakon4.rada.gov.ua/laws/show/404-2013-%D0%BF#n47]. </w:t>
      </w:r>
    </w:p>
    <w:p w:rsidR="00C85DDC" w:rsidRPr="003E6383" w:rsidRDefault="00C85DDC" w:rsidP="00C85DD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3E6383">
        <w:rPr>
          <w:rStyle w:val="rvts23"/>
          <w:rFonts w:ascii="Times New Roman" w:hAnsi="Times New Roman"/>
          <w:sz w:val="26"/>
          <w:szCs w:val="26"/>
          <w:lang w:val="uk-UA"/>
        </w:rPr>
        <w:t xml:space="preserve">Дана постанова визначає </w:t>
      </w:r>
      <w:hyperlink r:id="rId5" w:anchor="n47" w:history="1">
        <w:r w:rsidRPr="003E6383">
          <w:rPr>
            <w:rFonts w:ascii="Times New Roman" w:hAnsi="Times New Roman"/>
            <w:sz w:val="26"/>
            <w:szCs w:val="26"/>
          </w:rPr>
          <w:t xml:space="preserve">Порядок </w:t>
        </w:r>
        <w:proofErr w:type="spellStart"/>
        <w:r w:rsidRPr="003E6383">
          <w:rPr>
            <w:rFonts w:ascii="Times New Roman" w:hAnsi="Times New Roman"/>
            <w:sz w:val="26"/>
            <w:szCs w:val="26"/>
          </w:rPr>
          <w:t>залучення</w:t>
        </w:r>
        <w:proofErr w:type="spellEnd"/>
        <w:r w:rsidRPr="003E6383">
          <w:rPr>
            <w:rFonts w:ascii="Times New Roman" w:hAnsi="Times New Roman"/>
            <w:sz w:val="26"/>
            <w:szCs w:val="26"/>
          </w:rPr>
          <w:t xml:space="preserve"> у 2013 </w:t>
        </w:r>
        <w:proofErr w:type="spellStart"/>
        <w:r w:rsidRPr="003E6383">
          <w:rPr>
            <w:rFonts w:ascii="Times New Roman" w:hAnsi="Times New Roman"/>
            <w:sz w:val="26"/>
            <w:szCs w:val="26"/>
          </w:rPr>
          <w:t>році</w:t>
        </w:r>
        <w:proofErr w:type="spellEnd"/>
        <w:r w:rsidRPr="003E6383">
          <w:rPr>
            <w:rFonts w:ascii="Times New Roman" w:hAnsi="Times New Roman"/>
            <w:sz w:val="26"/>
            <w:szCs w:val="26"/>
          </w:rPr>
          <w:t xml:space="preserve"> </w:t>
        </w:r>
        <w:proofErr w:type="spellStart"/>
        <w:r w:rsidRPr="003E6383">
          <w:rPr>
            <w:rFonts w:ascii="Times New Roman" w:hAnsi="Times New Roman"/>
            <w:sz w:val="26"/>
            <w:szCs w:val="26"/>
          </w:rPr>
          <w:t>коштів</w:t>
        </w:r>
        <w:proofErr w:type="spellEnd"/>
        <w:r w:rsidRPr="003E6383">
          <w:rPr>
            <w:rFonts w:ascii="Times New Roman" w:hAnsi="Times New Roman"/>
            <w:sz w:val="26"/>
            <w:szCs w:val="26"/>
          </w:rPr>
          <w:t xml:space="preserve"> </w:t>
        </w:r>
        <w:proofErr w:type="spellStart"/>
        <w:r w:rsidRPr="003E6383">
          <w:rPr>
            <w:rFonts w:ascii="Times New Roman" w:hAnsi="Times New Roman"/>
            <w:sz w:val="26"/>
            <w:szCs w:val="26"/>
          </w:rPr>
          <w:t>під</w:t>
        </w:r>
        <w:proofErr w:type="spellEnd"/>
        <w:r w:rsidRPr="003E6383">
          <w:rPr>
            <w:rFonts w:ascii="Times New Roman" w:hAnsi="Times New Roman"/>
            <w:sz w:val="26"/>
            <w:szCs w:val="26"/>
          </w:rPr>
          <w:t xml:space="preserve"> </w:t>
        </w:r>
        <w:proofErr w:type="spellStart"/>
        <w:r w:rsidRPr="003E6383">
          <w:rPr>
            <w:rFonts w:ascii="Times New Roman" w:hAnsi="Times New Roman"/>
            <w:sz w:val="26"/>
            <w:szCs w:val="26"/>
          </w:rPr>
          <w:t>державні</w:t>
        </w:r>
        <w:proofErr w:type="spellEnd"/>
        <w:r w:rsidRPr="003E6383">
          <w:rPr>
            <w:rFonts w:ascii="Times New Roman" w:hAnsi="Times New Roman"/>
            <w:sz w:val="26"/>
            <w:szCs w:val="26"/>
          </w:rPr>
          <w:t xml:space="preserve"> </w:t>
        </w:r>
        <w:proofErr w:type="spellStart"/>
        <w:r w:rsidRPr="003E6383">
          <w:rPr>
            <w:rFonts w:ascii="Times New Roman" w:hAnsi="Times New Roman"/>
            <w:sz w:val="26"/>
            <w:szCs w:val="26"/>
          </w:rPr>
          <w:t>гарантії</w:t>
        </w:r>
        <w:proofErr w:type="spellEnd"/>
        <w:r w:rsidRPr="003E6383">
          <w:rPr>
            <w:rFonts w:ascii="Times New Roman" w:hAnsi="Times New Roman"/>
            <w:sz w:val="26"/>
            <w:szCs w:val="26"/>
          </w:rPr>
          <w:t xml:space="preserve"> </w:t>
        </w:r>
        <w:proofErr w:type="spellStart"/>
        <w:r w:rsidRPr="003E6383">
          <w:rPr>
            <w:rFonts w:ascii="Times New Roman" w:hAnsi="Times New Roman"/>
            <w:sz w:val="26"/>
            <w:szCs w:val="26"/>
          </w:rPr>
          <w:t>головними</w:t>
        </w:r>
        <w:proofErr w:type="spellEnd"/>
        <w:r w:rsidRPr="003E6383">
          <w:rPr>
            <w:rFonts w:ascii="Times New Roman" w:hAnsi="Times New Roman"/>
            <w:sz w:val="26"/>
            <w:szCs w:val="26"/>
          </w:rPr>
          <w:t xml:space="preserve"> </w:t>
        </w:r>
        <w:proofErr w:type="spellStart"/>
        <w:r w:rsidRPr="003E6383">
          <w:rPr>
            <w:rFonts w:ascii="Times New Roman" w:hAnsi="Times New Roman"/>
            <w:sz w:val="26"/>
            <w:szCs w:val="26"/>
          </w:rPr>
          <w:t>розпорядниками</w:t>
        </w:r>
        <w:proofErr w:type="spellEnd"/>
        <w:r w:rsidRPr="003E6383">
          <w:rPr>
            <w:rFonts w:ascii="Times New Roman" w:hAnsi="Times New Roman"/>
            <w:sz w:val="26"/>
            <w:szCs w:val="26"/>
          </w:rPr>
          <w:t xml:space="preserve"> </w:t>
        </w:r>
        <w:proofErr w:type="spellStart"/>
        <w:r w:rsidRPr="003E6383">
          <w:rPr>
            <w:rFonts w:ascii="Times New Roman" w:hAnsi="Times New Roman"/>
            <w:sz w:val="26"/>
            <w:szCs w:val="26"/>
          </w:rPr>
          <w:t>бюджетних</w:t>
        </w:r>
        <w:proofErr w:type="spellEnd"/>
        <w:r w:rsidRPr="003E6383">
          <w:rPr>
            <w:rFonts w:ascii="Times New Roman" w:hAnsi="Times New Roman"/>
            <w:sz w:val="26"/>
            <w:szCs w:val="26"/>
          </w:rPr>
          <w:t xml:space="preserve"> </w:t>
        </w:r>
        <w:proofErr w:type="spellStart"/>
        <w:r w:rsidRPr="003E6383">
          <w:rPr>
            <w:rFonts w:ascii="Times New Roman" w:hAnsi="Times New Roman"/>
            <w:sz w:val="26"/>
            <w:szCs w:val="26"/>
          </w:rPr>
          <w:t>коштів</w:t>
        </w:r>
        <w:proofErr w:type="spellEnd"/>
        <w:r w:rsidRPr="003E6383">
          <w:rPr>
            <w:rFonts w:ascii="Times New Roman" w:hAnsi="Times New Roman"/>
            <w:sz w:val="26"/>
            <w:szCs w:val="26"/>
          </w:rPr>
          <w:t xml:space="preserve"> для </w:t>
        </w:r>
        <w:proofErr w:type="spellStart"/>
        <w:r w:rsidRPr="003E6383">
          <w:rPr>
            <w:rFonts w:ascii="Times New Roman" w:hAnsi="Times New Roman"/>
            <w:sz w:val="26"/>
            <w:szCs w:val="26"/>
          </w:rPr>
          <w:t>здійснення</w:t>
        </w:r>
        <w:proofErr w:type="spellEnd"/>
        <w:r w:rsidRPr="003E6383">
          <w:rPr>
            <w:rFonts w:ascii="Times New Roman" w:hAnsi="Times New Roman"/>
            <w:sz w:val="26"/>
            <w:szCs w:val="26"/>
          </w:rPr>
          <w:t xml:space="preserve"> </w:t>
        </w:r>
        <w:proofErr w:type="spellStart"/>
        <w:r w:rsidRPr="003E6383">
          <w:rPr>
            <w:rFonts w:ascii="Times New Roman" w:hAnsi="Times New Roman"/>
            <w:sz w:val="26"/>
            <w:szCs w:val="26"/>
          </w:rPr>
          <w:t>капітальних</w:t>
        </w:r>
        <w:proofErr w:type="spellEnd"/>
        <w:r w:rsidRPr="003E6383">
          <w:rPr>
            <w:rFonts w:ascii="Times New Roman" w:hAnsi="Times New Roman"/>
            <w:sz w:val="26"/>
            <w:szCs w:val="26"/>
          </w:rPr>
          <w:t xml:space="preserve"> </w:t>
        </w:r>
        <w:proofErr w:type="spellStart"/>
        <w:r w:rsidRPr="003E6383">
          <w:rPr>
            <w:rFonts w:ascii="Times New Roman" w:hAnsi="Times New Roman"/>
            <w:sz w:val="26"/>
            <w:szCs w:val="26"/>
          </w:rPr>
          <w:t>видатків</w:t>
        </w:r>
        <w:proofErr w:type="spellEnd"/>
        <w:r w:rsidRPr="003E6383">
          <w:rPr>
            <w:rFonts w:ascii="Times New Roman" w:hAnsi="Times New Roman"/>
            <w:sz w:val="26"/>
            <w:szCs w:val="26"/>
          </w:rPr>
          <w:t xml:space="preserve"> </w:t>
        </w:r>
        <w:proofErr w:type="spellStart"/>
        <w:r w:rsidRPr="003E6383">
          <w:rPr>
            <w:rFonts w:ascii="Times New Roman" w:hAnsi="Times New Roman"/>
            <w:sz w:val="26"/>
            <w:szCs w:val="26"/>
          </w:rPr>
          <w:t>понад</w:t>
        </w:r>
        <w:proofErr w:type="spellEnd"/>
        <w:r w:rsidRPr="003E6383">
          <w:rPr>
            <w:rFonts w:ascii="Times New Roman" w:hAnsi="Times New Roman"/>
            <w:sz w:val="26"/>
            <w:szCs w:val="26"/>
          </w:rPr>
          <w:t xml:space="preserve"> </w:t>
        </w:r>
        <w:proofErr w:type="spellStart"/>
        <w:r w:rsidRPr="003E6383">
          <w:rPr>
            <w:rFonts w:ascii="Times New Roman" w:hAnsi="Times New Roman"/>
            <w:sz w:val="26"/>
            <w:szCs w:val="26"/>
          </w:rPr>
          <w:t>обсяги</w:t>
        </w:r>
        <w:proofErr w:type="spellEnd"/>
        <w:r w:rsidRPr="003E6383">
          <w:rPr>
            <w:rFonts w:ascii="Times New Roman" w:hAnsi="Times New Roman"/>
            <w:sz w:val="26"/>
            <w:szCs w:val="26"/>
          </w:rPr>
          <w:t xml:space="preserve"> </w:t>
        </w:r>
        <w:proofErr w:type="spellStart"/>
        <w:r w:rsidRPr="003E6383">
          <w:rPr>
            <w:rFonts w:ascii="Times New Roman" w:hAnsi="Times New Roman"/>
            <w:sz w:val="26"/>
            <w:szCs w:val="26"/>
          </w:rPr>
          <w:t>встановлених</w:t>
        </w:r>
        <w:proofErr w:type="spellEnd"/>
        <w:r w:rsidRPr="003E6383">
          <w:rPr>
            <w:rFonts w:ascii="Times New Roman" w:hAnsi="Times New Roman"/>
            <w:sz w:val="26"/>
            <w:szCs w:val="26"/>
          </w:rPr>
          <w:t xml:space="preserve"> </w:t>
        </w:r>
        <w:proofErr w:type="spellStart"/>
        <w:r w:rsidRPr="003E6383">
          <w:rPr>
            <w:rFonts w:ascii="Times New Roman" w:hAnsi="Times New Roman"/>
            <w:sz w:val="26"/>
            <w:szCs w:val="26"/>
          </w:rPr>
          <w:t>бюджетних</w:t>
        </w:r>
        <w:proofErr w:type="spellEnd"/>
        <w:r w:rsidRPr="003E6383">
          <w:rPr>
            <w:rFonts w:ascii="Times New Roman" w:hAnsi="Times New Roman"/>
            <w:sz w:val="26"/>
            <w:szCs w:val="26"/>
          </w:rPr>
          <w:t xml:space="preserve"> </w:t>
        </w:r>
        <w:proofErr w:type="spellStart"/>
        <w:r w:rsidRPr="003E6383">
          <w:rPr>
            <w:rFonts w:ascii="Times New Roman" w:hAnsi="Times New Roman"/>
            <w:sz w:val="26"/>
            <w:szCs w:val="26"/>
          </w:rPr>
          <w:t>призначень</w:t>
        </w:r>
        <w:proofErr w:type="spellEnd"/>
        <w:r w:rsidRPr="003E6383">
          <w:rPr>
            <w:rFonts w:ascii="Times New Roman" w:hAnsi="Times New Roman"/>
            <w:sz w:val="26"/>
            <w:szCs w:val="26"/>
          </w:rPr>
          <w:t xml:space="preserve"> та </w:t>
        </w:r>
        <w:proofErr w:type="spellStart"/>
        <w:r w:rsidRPr="003E6383">
          <w:rPr>
            <w:rFonts w:ascii="Times New Roman" w:hAnsi="Times New Roman"/>
            <w:sz w:val="26"/>
            <w:szCs w:val="26"/>
          </w:rPr>
          <w:t>повернення</w:t>
        </w:r>
        <w:proofErr w:type="spellEnd"/>
        <w:r w:rsidRPr="003E6383">
          <w:rPr>
            <w:rFonts w:ascii="Times New Roman" w:hAnsi="Times New Roman"/>
            <w:sz w:val="26"/>
            <w:szCs w:val="26"/>
          </w:rPr>
          <w:t xml:space="preserve"> таких </w:t>
        </w:r>
        <w:proofErr w:type="spellStart"/>
        <w:r w:rsidRPr="003E6383">
          <w:rPr>
            <w:rFonts w:ascii="Times New Roman" w:hAnsi="Times New Roman"/>
            <w:sz w:val="26"/>
            <w:szCs w:val="26"/>
          </w:rPr>
          <w:t>коштів</w:t>
        </w:r>
        <w:proofErr w:type="spellEnd"/>
      </w:hyperlink>
      <w:r w:rsidRPr="003E6383">
        <w:rPr>
          <w:rFonts w:ascii="Times New Roman" w:hAnsi="Times New Roman"/>
          <w:sz w:val="26"/>
          <w:szCs w:val="26"/>
          <w:lang w:val="uk-UA"/>
        </w:rPr>
        <w:t>. Умови залучення коштів під державні гарантії – виплата 2% річних. Оплата відсотків здійснюється 1 раз на півроку.</w:t>
      </w:r>
    </w:p>
    <w:p w:rsidR="00C85DDC" w:rsidRPr="003E6383" w:rsidRDefault="00C85DDC" w:rsidP="00C85DD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3E6383">
        <w:rPr>
          <w:rFonts w:ascii="Times New Roman" w:hAnsi="Times New Roman"/>
          <w:sz w:val="26"/>
          <w:szCs w:val="26"/>
          <w:lang w:val="uk-UA"/>
        </w:rPr>
        <w:t>Для фінансування проекту (особливо локальних інвестиційних проектів) можуть також використовуватися кредитні лінії Міжнародного банку реконструкції та розвитку та Європейського банку реконструкції та розвитку.</w:t>
      </w:r>
    </w:p>
    <w:p w:rsidR="00C85DDC" w:rsidRPr="003E6383" w:rsidRDefault="00C85DDC" w:rsidP="00C85DDC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Cs/>
          <w:i/>
          <w:sz w:val="26"/>
          <w:szCs w:val="26"/>
          <w:lang w:val="uk-UA"/>
        </w:rPr>
      </w:pPr>
      <w:r w:rsidRPr="003E6383">
        <w:rPr>
          <w:rFonts w:ascii="Times New Roman" w:eastAsia="Times New Roman" w:hAnsi="Times New Roman"/>
          <w:bCs/>
          <w:i/>
          <w:sz w:val="26"/>
          <w:szCs w:val="26"/>
          <w:lang w:val="uk-UA"/>
        </w:rPr>
        <w:t>Кредитування по лініях  Міжнародного банку реконструкції та розвитку (МБРР)</w:t>
      </w:r>
    </w:p>
    <w:p w:rsidR="00C85DDC" w:rsidRPr="003E6383" w:rsidRDefault="00C85DDC" w:rsidP="00C85D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proofErr w:type="spellStart"/>
      <w:r w:rsidRPr="003E6383">
        <w:rPr>
          <w:color w:val="000000"/>
          <w:sz w:val="26"/>
          <w:szCs w:val="26"/>
        </w:rPr>
        <w:t>Традиційно</w:t>
      </w:r>
      <w:proofErr w:type="spellEnd"/>
      <w:r w:rsidRPr="003E6383">
        <w:rPr>
          <w:color w:val="000000"/>
          <w:sz w:val="26"/>
          <w:szCs w:val="26"/>
        </w:rPr>
        <w:t xml:space="preserve"> МБРР </w:t>
      </w:r>
      <w:proofErr w:type="spellStart"/>
      <w:r w:rsidRPr="003E6383">
        <w:rPr>
          <w:color w:val="000000"/>
          <w:sz w:val="26"/>
          <w:szCs w:val="26"/>
        </w:rPr>
        <w:t>надає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позики</w:t>
      </w:r>
      <w:proofErr w:type="spellEnd"/>
      <w:r w:rsidRPr="003E6383">
        <w:rPr>
          <w:color w:val="000000"/>
          <w:sz w:val="26"/>
          <w:szCs w:val="26"/>
        </w:rPr>
        <w:t xml:space="preserve"> для </w:t>
      </w:r>
      <w:proofErr w:type="spellStart"/>
      <w:r w:rsidRPr="003E6383">
        <w:rPr>
          <w:color w:val="000000"/>
          <w:sz w:val="26"/>
          <w:szCs w:val="26"/>
        </w:rPr>
        <w:t>фінансування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конкретних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проектів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двома</w:t>
      </w:r>
      <w:proofErr w:type="spellEnd"/>
      <w:r w:rsidRPr="003E6383">
        <w:rPr>
          <w:color w:val="000000"/>
          <w:sz w:val="26"/>
          <w:szCs w:val="26"/>
        </w:rPr>
        <w:t xml:space="preserve"> шляхами:</w:t>
      </w:r>
    </w:p>
    <w:p w:rsidR="00C85DDC" w:rsidRPr="003E6383" w:rsidRDefault="00C85DDC" w:rsidP="00C85D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  <w:lang w:val="uk-UA"/>
        </w:rPr>
      </w:pPr>
      <w:r w:rsidRPr="003E6383">
        <w:rPr>
          <w:color w:val="000000"/>
          <w:sz w:val="26"/>
          <w:szCs w:val="26"/>
        </w:rPr>
        <w:t xml:space="preserve">1) </w:t>
      </w:r>
      <w:proofErr w:type="spellStart"/>
      <w:r w:rsidRPr="003E6383">
        <w:rPr>
          <w:color w:val="000000"/>
          <w:sz w:val="26"/>
          <w:szCs w:val="26"/>
        </w:rPr>
        <w:t>безпосередньо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проектній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компанії</w:t>
      </w:r>
      <w:proofErr w:type="spellEnd"/>
      <w:r w:rsidRPr="003E6383">
        <w:rPr>
          <w:color w:val="000000"/>
          <w:sz w:val="26"/>
          <w:szCs w:val="26"/>
        </w:rPr>
        <w:t xml:space="preserve">, </w:t>
      </w:r>
      <w:proofErr w:type="spellStart"/>
      <w:r w:rsidRPr="003E6383">
        <w:rPr>
          <w:color w:val="000000"/>
          <w:sz w:val="26"/>
          <w:szCs w:val="26"/>
        </w:rPr>
        <w:t>отримуючи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gramStart"/>
      <w:r w:rsidRPr="003E6383">
        <w:rPr>
          <w:color w:val="000000"/>
          <w:sz w:val="26"/>
          <w:szCs w:val="26"/>
        </w:rPr>
        <w:t>в</w:t>
      </w:r>
      <w:proofErr w:type="gramEnd"/>
      <w:r w:rsidRPr="003E6383">
        <w:rPr>
          <w:color w:val="000000"/>
          <w:sz w:val="26"/>
          <w:szCs w:val="26"/>
        </w:rPr>
        <w:t xml:space="preserve"> </w:t>
      </w:r>
      <w:proofErr w:type="gramStart"/>
      <w:r w:rsidRPr="003E6383">
        <w:rPr>
          <w:color w:val="000000"/>
          <w:sz w:val="26"/>
          <w:szCs w:val="26"/>
        </w:rPr>
        <w:t>такому</w:t>
      </w:r>
      <w:proofErr w:type="gram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разі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гарантію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відповідної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держави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відносно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платіжних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зобов'язань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компанії</w:t>
      </w:r>
      <w:proofErr w:type="spellEnd"/>
      <w:r w:rsidRPr="003E6383">
        <w:rPr>
          <w:color w:val="000000"/>
          <w:sz w:val="26"/>
          <w:szCs w:val="26"/>
        </w:rPr>
        <w:t xml:space="preserve">. </w:t>
      </w:r>
      <w:proofErr w:type="spellStart"/>
      <w:r w:rsidRPr="003E6383">
        <w:rPr>
          <w:color w:val="000000"/>
          <w:sz w:val="26"/>
          <w:szCs w:val="26"/>
        </w:rPr>
        <w:t>Ця</w:t>
      </w:r>
      <w:proofErr w:type="spellEnd"/>
      <w:r w:rsidRPr="003E6383">
        <w:rPr>
          <w:color w:val="000000"/>
          <w:sz w:val="26"/>
          <w:szCs w:val="26"/>
        </w:rPr>
        <w:t xml:space="preserve"> схема </w:t>
      </w:r>
      <w:proofErr w:type="spellStart"/>
      <w:r w:rsidRPr="003E6383">
        <w:rPr>
          <w:color w:val="000000"/>
          <w:sz w:val="26"/>
          <w:szCs w:val="26"/>
        </w:rPr>
        <w:t>охоплює</w:t>
      </w:r>
      <w:proofErr w:type="spellEnd"/>
      <w:r w:rsidRPr="003E6383">
        <w:rPr>
          <w:color w:val="000000"/>
          <w:sz w:val="26"/>
          <w:szCs w:val="26"/>
        </w:rPr>
        <w:t xml:space="preserve"> два </w:t>
      </w:r>
      <w:proofErr w:type="spellStart"/>
      <w:r w:rsidRPr="003E6383">
        <w:rPr>
          <w:color w:val="000000"/>
          <w:sz w:val="26"/>
          <w:szCs w:val="26"/>
        </w:rPr>
        <w:t>елементи</w:t>
      </w:r>
      <w:proofErr w:type="spellEnd"/>
      <w:r w:rsidRPr="003E6383">
        <w:rPr>
          <w:color w:val="000000"/>
          <w:sz w:val="26"/>
          <w:szCs w:val="26"/>
        </w:rPr>
        <w:t xml:space="preserve">: а) </w:t>
      </w:r>
      <w:proofErr w:type="spellStart"/>
      <w:r w:rsidRPr="003E6383">
        <w:rPr>
          <w:color w:val="000000"/>
          <w:sz w:val="26"/>
          <w:szCs w:val="26"/>
        </w:rPr>
        <w:t>кредитну</w:t>
      </w:r>
      <w:proofErr w:type="spellEnd"/>
      <w:r w:rsidRPr="003E6383">
        <w:rPr>
          <w:color w:val="000000"/>
          <w:sz w:val="26"/>
          <w:szCs w:val="26"/>
        </w:rPr>
        <w:t xml:space="preserve"> угоду </w:t>
      </w:r>
      <w:proofErr w:type="spellStart"/>
      <w:r w:rsidRPr="003E6383">
        <w:rPr>
          <w:color w:val="000000"/>
          <w:sz w:val="26"/>
          <w:szCs w:val="26"/>
        </w:rPr>
        <w:t>між</w:t>
      </w:r>
      <w:proofErr w:type="spellEnd"/>
      <w:r w:rsidRPr="003E6383">
        <w:rPr>
          <w:color w:val="000000"/>
          <w:sz w:val="26"/>
          <w:szCs w:val="26"/>
        </w:rPr>
        <w:t xml:space="preserve"> МБРР та проектною </w:t>
      </w:r>
      <w:proofErr w:type="spellStart"/>
      <w:r w:rsidRPr="003E6383">
        <w:rPr>
          <w:color w:val="000000"/>
          <w:sz w:val="26"/>
          <w:szCs w:val="26"/>
        </w:rPr>
        <w:t>компанією</w:t>
      </w:r>
      <w:proofErr w:type="spellEnd"/>
      <w:r w:rsidRPr="003E6383">
        <w:rPr>
          <w:color w:val="000000"/>
          <w:sz w:val="26"/>
          <w:szCs w:val="26"/>
        </w:rPr>
        <w:t xml:space="preserve">; б) </w:t>
      </w:r>
      <w:proofErr w:type="spellStart"/>
      <w:r w:rsidRPr="003E6383">
        <w:rPr>
          <w:color w:val="000000"/>
          <w:sz w:val="26"/>
          <w:szCs w:val="26"/>
        </w:rPr>
        <w:t>гарантійну</w:t>
      </w:r>
      <w:proofErr w:type="spellEnd"/>
      <w:r w:rsidRPr="003E6383">
        <w:rPr>
          <w:color w:val="000000"/>
          <w:sz w:val="26"/>
          <w:szCs w:val="26"/>
        </w:rPr>
        <w:t xml:space="preserve"> угоду </w:t>
      </w:r>
      <w:proofErr w:type="spellStart"/>
      <w:r w:rsidRPr="003E6383">
        <w:rPr>
          <w:color w:val="000000"/>
          <w:sz w:val="26"/>
          <w:szCs w:val="26"/>
        </w:rPr>
        <w:t>між</w:t>
      </w:r>
      <w:proofErr w:type="spellEnd"/>
      <w:r w:rsidRPr="003E6383">
        <w:rPr>
          <w:color w:val="000000"/>
          <w:sz w:val="26"/>
          <w:szCs w:val="26"/>
        </w:rPr>
        <w:t xml:space="preserve"> МБРР та державою. </w:t>
      </w:r>
      <w:proofErr w:type="spellStart"/>
      <w:r w:rsidRPr="003E6383">
        <w:rPr>
          <w:color w:val="000000"/>
          <w:sz w:val="26"/>
          <w:szCs w:val="26"/>
        </w:rPr>
        <w:t>Гарантійна</w:t>
      </w:r>
      <w:proofErr w:type="spellEnd"/>
      <w:r w:rsidRPr="003E6383">
        <w:rPr>
          <w:color w:val="000000"/>
          <w:sz w:val="26"/>
          <w:szCs w:val="26"/>
        </w:rPr>
        <w:t xml:space="preserve"> угода </w:t>
      </w:r>
      <w:proofErr w:type="spellStart"/>
      <w:r w:rsidRPr="003E6383">
        <w:rPr>
          <w:color w:val="000000"/>
          <w:sz w:val="26"/>
          <w:szCs w:val="26"/>
        </w:rPr>
        <w:t>покриває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повернення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позики</w:t>
      </w:r>
      <w:proofErr w:type="spellEnd"/>
      <w:r w:rsidRPr="003E6383">
        <w:rPr>
          <w:color w:val="000000"/>
          <w:sz w:val="26"/>
          <w:szCs w:val="26"/>
        </w:rPr>
        <w:t xml:space="preserve">, а у </w:t>
      </w:r>
      <w:proofErr w:type="spellStart"/>
      <w:r w:rsidRPr="003E6383">
        <w:rPr>
          <w:color w:val="000000"/>
          <w:sz w:val="26"/>
          <w:szCs w:val="26"/>
        </w:rPr>
        <w:t>випадку</w:t>
      </w:r>
      <w:proofErr w:type="spellEnd"/>
      <w:r w:rsidRPr="003E6383">
        <w:rPr>
          <w:color w:val="000000"/>
          <w:sz w:val="26"/>
          <w:szCs w:val="26"/>
        </w:rPr>
        <w:t xml:space="preserve">, коли </w:t>
      </w:r>
      <w:proofErr w:type="spellStart"/>
      <w:r w:rsidRPr="003E6383">
        <w:rPr>
          <w:color w:val="000000"/>
          <w:sz w:val="26"/>
          <w:szCs w:val="26"/>
        </w:rPr>
        <w:t>компанія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3E6383">
        <w:rPr>
          <w:color w:val="000000"/>
          <w:sz w:val="26"/>
          <w:szCs w:val="26"/>
        </w:rPr>
        <w:t>п</w:t>
      </w:r>
      <w:proofErr w:type="gramEnd"/>
      <w:r w:rsidRPr="003E6383">
        <w:rPr>
          <w:color w:val="000000"/>
          <w:sz w:val="26"/>
          <w:szCs w:val="26"/>
        </w:rPr>
        <w:t>ідконтрольна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державі</w:t>
      </w:r>
      <w:proofErr w:type="spellEnd"/>
      <w:r w:rsidRPr="003E6383">
        <w:rPr>
          <w:color w:val="000000"/>
          <w:sz w:val="26"/>
          <w:szCs w:val="26"/>
        </w:rPr>
        <w:t xml:space="preserve">, </w:t>
      </w:r>
      <w:proofErr w:type="spellStart"/>
      <w:r w:rsidRPr="003E6383">
        <w:rPr>
          <w:color w:val="000000"/>
          <w:sz w:val="26"/>
          <w:szCs w:val="26"/>
        </w:rPr>
        <w:t>гарантія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забезпечує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виконання</w:t>
      </w:r>
      <w:proofErr w:type="spellEnd"/>
      <w:r w:rsidRPr="003E6383">
        <w:rPr>
          <w:color w:val="000000"/>
          <w:sz w:val="26"/>
          <w:szCs w:val="26"/>
          <w:lang w:val="uk-UA"/>
        </w:rPr>
        <w:t>;</w:t>
      </w:r>
    </w:p>
    <w:p w:rsidR="00C85DDC" w:rsidRPr="003E6383" w:rsidRDefault="00C85DDC" w:rsidP="00C85D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  <w:lang w:val="uk-UA"/>
        </w:rPr>
      </w:pPr>
      <w:proofErr w:type="gramStart"/>
      <w:r w:rsidRPr="003E6383">
        <w:rPr>
          <w:color w:val="000000"/>
          <w:sz w:val="26"/>
          <w:szCs w:val="26"/>
        </w:rPr>
        <w:t xml:space="preserve">2) </w:t>
      </w:r>
      <w:proofErr w:type="spellStart"/>
      <w:r w:rsidRPr="003E6383">
        <w:rPr>
          <w:color w:val="000000"/>
          <w:sz w:val="26"/>
          <w:szCs w:val="26"/>
        </w:rPr>
        <w:t>безпосередньо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державі</w:t>
      </w:r>
      <w:proofErr w:type="spellEnd"/>
      <w:r w:rsidRPr="003E6383">
        <w:rPr>
          <w:color w:val="000000"/>
          <w:sz w:val="26"/>
          <w:szCs w:val="26"/>
        </w:rPr>
        <w:t xml:space="preserve">, яка в свою </w:t>
      </w:r>
      <w:proofErr w:type="spellStart"/>
      <w:r w:rsidRPr="003E6383">
        <w:rPr>
          <w:color w:val="000000"/>
          <w:sz w:val="26"/>
          <w:szCs w:val="26"/>
        </w:rPr>
        <w:t>чергу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надає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цю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позику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проектній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компанії</w:t>
      </w:r>
      <w:proofErr w:type="spellEnd"/>
      <w:r w:rsidRPr="003E6383">
        <w:rPr>
          <w:color w:val="000000"/>
          <w:sz w:val="26"/>
          <w:szCs w:val="26"/>
        </w:rPr>
        <w:t xml:space="preserve">. У такому </w:t>
      </w:r>
      <w:proofErr w:type="spellStart"/>
      <w:r w:rsidRPr="003E6383">
        <w:rPr>
          <w:color w:val="000000"/>
          <w:sz w:val="26"/>
          <w:szCs w:val="26"/>
        </w:rPr>
        <w:t>разі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платіжне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зобов'язання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покладається</w:t>
      </w:r>
      <w:proofErr w:type="spellEnd"/>
      <w:r w:rsidRPr="003E6383">
        <w:rPr>
          <w:color w:val="000000"/>
          <w:sz w:val="26"/>
          <w:szCs w:val="26"/>
        </w:rPr>
        <w:t xml:space="preserve"> на державу, а не на </w:t>
      </w:r>
      <w:proofErr w:type="spellStart"/>
      <w:r w:rsidRPr="003E6383">
        <w:rPr>
          <w:color w:val="000000"/>
          <w:sz w:val="26"/>
          <w:szCs w:val="26"/>
        </w:rPr>
        <w:t>проектну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компанію</w:t>
      </w:r>
      <w:proofErr w:type="spellEnd"/>
      <w:r w:rsidRPr="003E6383">
        <w:rPr>
          <w:color w:val="000000"/>
          <w:sz w:val="26"/>
          <w:szCs w:val="26"/>
        </w:rPr>
        <w:t>.</w:t>
      </w:r>
      <w:proofErr w:type="gram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Ця</w:t>
      </w:r>
      <w:proofErr w:type="spellEnd"/>
      <w:r w:rsidRPr="003E6383">
        <w:rPr>
          <w:color w:val="000000"/>
          <w:sz w:val="26"/>
          <w:szCs w:val="26"/>
        </w:rPr>
        <w:t xml:space="preserve"> схема </w:t>
      </w:r>
      <w:proofErr w:type="spellStart"/>
      <w:r w:rsidRPr="003E6383">
        <w:rPr>
          <w:color w:val="000000"/>
          <w:sz w:val="26"/>
          <w:szCs w:val="26"/>
        </w:rPr>
        <w:t>включає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такі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основні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елементи</w:t>
      </w:r>
      <w:proofErr w:type="spellEnd"/>
      <w:r w:rsidRPr="003E6383">
        <w:rPr>
          <w:color w:val="000000"/>
          <w:sz w:val="26"/>
          <w:szCs w:val="26"/>
        </w:rPr>
        <w:t xml:space="preserve">: а) </w:t>
      </w:r>
      <w:proofErr w:type="spellStart"/>
      <w:r w:rsidRPr="003E6383">
        <w:rPr>
          <w:color w:val="000000"/>
          <w:sz w:val="26"/>
          <w:szCs w:val="26"/>
        </w:rPr>
        <w:t>кредитну</w:t>
      </w:r>
      <w:proofErr w:type="spellEnd"/>
      <w:r w:rsidRPr="003E6383">
        <w:rPr>
          <w:color w:val="000000"/>
          <w:sz w:val="26"/>
          <w:szCs w:val="26"/>
        </w:rPr>
        <w:t xml:space="preserve"> угоду </w:t>
      </w:r>
      <w:proofErr w:type="spellStart"/>
      <w:r w:rsidRPr="003E6383">
        <w:rPr>
          <w:color w:val="000000"/>
          <w:sz w:val="26"/>
          <w:szCs w:val="26"/>
        </w:rPr>
        <w:t>між</w:t>
      </w:r>
      <w:proofErr w:type="spellEnd"/>
      <w:r w:rsidRPr="003E6383">
        <w:rPr>
          <w:color w:val="000000"/>
          <w:sz w:val="26"/>
          <w:szCs w:val="26"/>
        </w:rPr>
        <w:t xml:space="preserve"> МБРР та державою; б) </w:t>
      </w:r>
      <w:proofErr w:type="spellStart"/>
      <w:r w:rsidRPr="003E6383">
        <w:rPr>
          <w:color w:val="000000"/>
          <w:sz w:val="26"/>
          <w:szCs w:val="26"/>
        </w:rPr>
        <w:t>субсидіарну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кредитну</w:t>
      </w:r>
      <w:proofErr w:type="spellEnd"/>
      <w:r w:rsidRPr="003E6383">
        <w:rPr>
          <w:color w:val="000000"/>
          <w:sz w:val="26"/>
          <w:szCs w:val="26"/>
        </w:rPr>
        <w:t xml:space="preserve"> угоду </w:t>
      </w:r>
      <w:proofErr w:type="spellStart"/>
      <w:r w:rsidRPr="003E6383">
        <w:rPr>
          <w:color w:val="000000"/>
          <w:sz w:val="26"/>
          <w:szCs w:val="26"/>
        </w:rPr>
        <w:t>між</w:t>
      </w:r>
      <w:proofErr w:type="spellEnd"/>
      <w:r w:rsidRPr="003E6383">
        <w:rPr>
          <w:color w:val="000000"/>
          <w:sz w:val="26"/>
          <w:szCs w:val="26"/>
        </w:rPr>
        <w:t xml:space="preserve"> державою та проектною </w:t>
      </w:r>
      <w:proofErr w:type="spellStart"/>
      <w:r w:rsidRPr="003E6383">
        <w:rPr>
          <w:color w:val="000000"/>
          <w:sz w:val="26"/>
          <w:szCs w:val="26"/>
        </w:rPr>
        <w:t>компанією</w:t>
      </w:r>
      <w:proofErr w:type="spellEnd"/>
      <w:r w:rsidRPr="003E6383">
        <w:rPr>
          <w:color w:val="000000"/>
          <w:sz w:val="26"/>
          <w:szCs w:val="26"/>
        </w:rPr>
        <w:t xml:space="preserve">; в) </w:t>
      </w:r>
      <w:proofErr w:type="spellStart"/>
      <w:r w:rsidRPr="003E6383">
        <w:rPr>
          <w:color w:val="000000"/>
          <w:sz w:val="26"/>
          <w:szCs w:val="26"/>
        </w:rPr>
        <w:t>проектну</w:t>
      </w:r>
      <w:proofErr w:type="spellEnd"/>
      <w:r w:rsidRPr="003E6383">
        <w:rPr>
          <w:color w:val="000000"/>
          <w:sz w:val="26"/>
          <w:szCs w:val="26"/>
        </w:rPr>
        <w:t xml:space="preserve"> угоду </w:t>
      </w:r>
      <w:proofErr w:type="spellStart"/>
      <w:r w:rsidRPr="003E6383">
        <w:rPr>
          <w:color w:val="000000"/>
          <w:sz w:val="26"/>
          <w:szCs w:val="26"/>
        </w:rPr>
        <w:t>між</w:t>
      </w:r>
      <w:proofErr w:type="spellEnd"/>
      <w:r w:rsidRPr="003E6383">
        <w:rPr>
          <w:color w:val="000000"/>
          <w:sz w:val="26"/>
          <w:szCs w:val="26"/>
        </w:rPr>
        <w:t xml:space="preserve"> МБРР та проектною </w:t>
      </w:r>
      <w:proofErr w:type="spellStart"/>
      <w:r w:rsidRPr="003E6383">
        <w:rPr>
          <w:color w:val="000000"/>
          <w:sz w:val="26"/>
          <w:szCs w:val="26"/>
        </w:rPr>
        <w:t>компанією</w:t>
      </w:r>
      <w:proofErr w:type="spellEnd"/>
      <w:r w:rsidRPr="003E6383">
        <w:rPr>
          <w:color w:val="000000"/>
          <w:sz w:val="26"/>
          <w:szCs w:val="26"/>
        </w:rPr>
        <w:t xml:space="preserve">, </w:t>
      </w:r>
      <w:proofErr w:type="spellStart"/>
      <w:r w:rsidRPr="003E6383">
        <w:rPr>
          <w:color w:val="000000"/>
          <w:sz w:val="26"/>
          <w:szCs w:val="26"/>
        </w:rPr>
        <w:t>що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3E6383">
        <w:rPr>
          <w:color w:val="000000"/>
          <w:sz w:val="26"/>
          <w:szCs w:val="26"/>
        </w:rPr>
        <w:t>містить</w:t>
      </w:r>
      <w:proofErr w:type="spellEnd"/>
      <w:proofErr w:type="gram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певні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зобов'язання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останньої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відносно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реалізації</w:t>
      </w:r>
      <w:proofErr w:type="spellEnd"/>
      <w:r w:rsidRPr="003E6383">
        <w:rPr>
          <w:color w:val="000000"/>
          <w:sz w:val="26"/>
          <w:szCs w:val="26"/>
        </w:rPr>
        <w:t xml:space="preserve"> проекту</w:t>
      </w:r>
      <w:r w:rsidRPr="003E6383">
        <w:rPr>
          <w:color w:val="000000"/>
          <w:sz w:val="26"/>
          <w:szCs w:val="26"/>
          <w:lang w:val="uk-UA"/>
        </w:rPr>
        <w:t>.</w:t>
      </w:r>
    </w:p>
    <w:p w:rsidR="00C85DDC" w:rsidRPr="003E6383" w:rsidRDefault="00C85DDC" w:rsidP="00C85D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  <w:lang w:val="uk-UA"/>
        </w:rPr>
      </w:pPr>
      <w:r w:rsidRPr="003E6383">
        <w:rPr>
          <w:color w:val="000000"/>
          <w:sz w:val="26"/>
          <w:szCs w:val="26"/>
          <w:lang w:val="uk-UA"/>
        </w:rPr>
        <w:lastRenderedPageBreak/>
        <w:t xml:space="preserve">1. </w:t>
      </w:r>
      <w:r w:rsidRPr="003E6383">
        <w:rPr>
          <w:color w:val="000000"/>
          <w:sz w:val="26"/>
          <w:szCs w:val="26"/>
        </w:rPr>
        <w:t xml:space="preserve">До початку </w:t>
      </w:r>
      <w:proofErr w:type="spellStart"/>
      <w:r w:rsidRPr="003E6383">
        <w:rPr>
          <w:color w:val="000000"/>
          <w:sz w:val="26"/>
          <w:szCs w:val="26"/>
        </w:rPr>
        <w:t>реалізації</w:t>
      </w:r>
      <w:proofErr w:type="spellEnd"/>
      <w:r w:rsidRPr="003E6383">
        <w:rPr>
          <w:color w:val="000000"/>
          <w:sz w:val="26"/>
          <w:szCs w:val="26"/>
        </w:rPr>
        <w:t xml:space="preserve"> проекту </w:t>
      </w:r>
      <w:proofErr w:type="spellStart"/>
      <w:r w:rsidRPr="003E6383">
        <w:rPr>
          <w:color w:val="000000"/>
          <w:sz w:val="26"/>
          <w:szCs w:val="26"/>
        </w:rPr>
        <w:t>спі</w:t>
      </w:r>
      <w:proofErr w:type="gramStart"/>
      <w:r w:rsidRPr="003E6383">
        <w:rPr>
          <w:color w:val="000000"/>
          <w:sz w:val="26"/>
          <w:szCs w:val="26"/>
        </w:rPr>
        <w:t>вв</w:t>
      </w:r>
      <w:proofErr w:type="gramEnd"/>
      <w:r w:rsidRPr="003E6383">
        <w:rPr>
          <w:color w:val="000000"/>
          <w:sz w:val="26"/>
          <w:szCs w:val="26"/>
        </w:rPr>
        <w:t>ідношення</w:t>
      </w:r>
      <w:proofErr w:type="spellEnd"/>
      <w:r w:rsidRPr="003E6383">
        <w:rPr>
          <w:color w:val="000000"/>
          <w:sz w:val="26"/>
          <w:szCs w:val="26"/>
          <w:lang w:val="uk-UA"/>
        </w:rPr>
        <w:t xml:space="preserve"> </w:t>
      </w:r>
      <w:r w:rsidRPr="003E6383">
        <w:rPr>
          <w:color w:val="000000"/>
          <w:sz w:val="26"/>
          <w:szCs w:val="26"/>
        </w:rPr>
        <w:t>"борг (</w:t>
      </w:r>
      <w:proofErr w:type="spellStart"/>
      <w:r w:rsidRPr="003E6383">
        <w:rPr>
          <w:color w:val="000000"/>
          <w:sz w:val="26"/>
          <w:szCs w:val="26"/>
        </w:rPr>
        <w:t>включаючи</w:t>
      </w:r>
      <w:proofErr w:type="spellEnd"/>
      <w:r w:rsidRPr="003E6383">
        <w:rPr>
          <w:color w:val="000000"/>
          <w:sz w:val="26"/>
          <w:szCs w:val="26"/>
        </w:rPr>
        <w:t xml:space="preserve"> кредит МБРР, </w:t>
      </w:r>
      <w:proofErr w:type="spellStart"/>
      <w:r w:rsidRPr="003E6383">
        <w:rPr>
          <w:color w:val="000000"/>
          <w:sz w:val="26"/>
          <w:szCs w:val="26"/>
        </w:rPr>
        <w:t>що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запитується</w:t>
      </w:r>
      <w:proofErr w:type="spellEnd"/>
      <w:r w:rsidRPr="003E6383">
        <w:rPr>
          <w:color w:val="000000"/>
          <w:sz w:val="26"/>
          <w:szCs w:val="26"/>
        </w:rPr>
        <w:t xml:space="preserve">): </w:t>
      </w:r>
      <w:proofErr w:type="spellStart"/>
      <w:r w:rsidRPr="003E6383">
        <w:rPr>
          <w:color w:val="000000"/>
          <w:sz w:val="26"/>
          <w:szCs w:val="26"/>
        </w:rPr>
        <w:t>власний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капітал</w:t>
      </w:r>
      <w:proofErr w:type="spellEnd"/>
      <w:r w:rsidRPr="003E6383">
        <w:rPr>
          <w:color w:val="000000"/>
          <w:sz w:val="26"/>
          <w:szCs w:val="26"/>
        </w:rPr>
        <w:t xml:space="preserve">" не </w:t>
      </w:r>
      <w:proofErr w:type="spellStart"/>
      <w:r w:rsidRPr="003E6383">
        <w:rPr>
          <w:color w:val="000000"/>
          <w:sz w:val="26"/>
          <w:szCs w:val="26"/>
        </w:rPr>
        <w:t>повинне</w:t>
      </w:r>
      <w:proofErr w:type="spellEnd"/>
      <w:r w:rsidRPr="003E6383">
        <w:rPr>
          <w:color w:val="000000"/>
          <w:sz w:val="26"/>
          <w:szCs w:val="26"/>
        </w:rPr>
        <w:t xml:space="preserve"> бути </w:t>
      </w:r>
      <w:proofErr w:type="spellStart"/>
      <w:r w:rsidRPr="003E6383">
        <w:rPr>
          <w:color w:val="000000"/>
          <w:sz w:val="26"/>
          <w:szCs w:val="26"/>
        </w:rPr>
        <w:t>більше</w:t>
      </w:r>
      <w:proofErr w:type="spellEnd"/>
      <w:r w:rsidRPr="003E6383">
        <w:rPr>
          <w:color w:val="000000"/>
          <w:sz w:val="26"/>
          <w:szCs w:val="26"/>
        </w:rPr>
        <w:t xml:space="preserve"> 75:25.</w:t>
      </w:r>
    </w:p>
    <w:p w:rsidR="00C85DDC" w:rsidRPr="003E6383" w:rsidRDefault="00C85DDC" w:rsidP="00C85D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  <w:lang w:val="uk-UA"/>
        </w:rPr>
      </w:pPr>
      <w:r w:rsidRPr="003E6383">
        <w:rPr>
          <w:color w:val="000000"/>
          <w:sz w:val="26"/>
          <w:szCs w:val="26"/>
          <w:lang w:val="uk-UA"/>
        </w:rPr>
        <w:t xml:space="preserve">2. </w:t>
      </w:r>
      <w:proofErr w:type="spellStart"/>
      <w:proofErr w:type="gramStart"/>
      <w:r w:rsidRPr="003E6383">
        <w:rPr>
          <w:color w:val="000000"/>
          <w:sz w:val="26"/>
          <w:szCs w:val="26"/>
        </w:rPr>
        <w:t>П</w:t>
      </w:r>
      <w:proofErr w:type="gramEnd"/>
      <w:r w:rsidRPr="003E6383">
        <w:rPr>
          <w:color w:val="000000"/>
          <w:sz w:val="26"/>
          <w:szCs w:val="26"/>
        </w:rPr>
        <w:t>ід</w:t>
      </w:r>
      <w:proofErr w:type="spellEnd"/>
      <w:r w:rsidRPr="003E6383">
        <w:rPr>
          <w:color w:val="000000"/>
          <w:sz w:val="26"/>
          <w:szCs w:val="26"/>
        </w:rPr>
        <w:t xml:space="preserve"> час </w:t>
      </w:r>
      <w:proofErr w:type="spellStart"/>
      <w:r w:rsidRPr="003E6383">
        <w:rPr>
          <w:color w:val="000000"/>
          <w:sz w:val="26"/>
          <w:szCs w:val="26"/>
        </w:rPr>
        <w:t>втілення</w:t>
      </w:r>
      <w:proofErr w:type="spellEnd"/>
      <w:r w:rsidRPr="003E6383">
        <w:rPr>
          <w:color w:val="000000"/>
          <w:sz w:val="26"/>
          <w:szCs w:val="26"/>
        </w:rPr>
        <w:t xml:space="preserve"> проекту </w:t>
      </w:r>
      <w:proofErr w:type="spellStart"/>
      <w:r w:rsidRPr="003E6383">
        <w:rPr>
          <w:color w:val="000000"/>
          <w:sz w:val="26"/>
          <w:szCs w:val="26"/>
        </w:rPr>
        <w:t>Позичальник</w:t>
      </w:r>
      <w:proofErr w:type="spellEnd"/>
      <w:r w:rsidRPr="003E6383">
        <w:rPr>
          <w:color w:val="000000"/>
          <w:sz w:val="26"/>
          <w:szCs w:val="26"/>
        </w:rPr>
        <w:t xml:space="preserve"> повинен бути </w:t>
      </w:r>
      <w:proofErr w:type="spellStart"/>
      <w:r w:rsidRPr="003E6383">
        <w:rPr>
          <w:color w:val="000000"/>
          <w:sz w:val="26"/>
          <w:szCs w:val="26"/>
        </w:rPr>
        <w:t>здатний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підтримувати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значення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Коефіцієнта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Обслуговування</w:t>
      </w:r>
      <w:proofErr w:type="spellEnd"/>
      <w:r w:rsidRPr="003E6383">
        <w:rPr>
          <w:color w:val="000000"/>
          <w:sz w:val="26"/>
          <w:szCs w:val="26"/>
        </w:rPr>
        <w:t xml:space="preserve"> Боргу не </w:t>
      </w:r>
      <w:proofErr w:type="spellStart"/>
      <w:r w:rsidRPr="003E6383">
        <w:rPr>
          <w:color w:val="000000"/>
          <w:sz w:val="26"/>
          <w:szCs w:val="26"/>
        </w:rPr>
        <w:t>менш</w:t>
      </w:r>
      <w:proofErr w:type="spellEnd"/>
      <w:r w:rsidRPr="003E6383">
        <w:rPr>
          <w:color w:val="000000"/>
          <w:sz w:val="26"/>
          <w:szCs w:val="26"/>
        </w:rPr>
        <w:t xml:space="preserve"> 1,3-1 </w:t>
      </w:r>
      <w:proofErr w:type="spellStart"/>
      <w:r w:rsidRPr="003E6383">
        <w:rPr>
          <w:color w:val="000000"/>
          <w:sz w:val="26"/>
          <w:szCs w:val="26"/>
        </w:rPr>
        <w:t>і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співвідношення</w:t>
      </w:r>
      <w:proofErr w:type="spellEnd"/>
      <w:r w:rsidRPr="003E6383">
        <w:rPr>
          <w:color w:val="000000"/>
          <w:sz w:val="26"/>
          <w:szCs w:val="26"/>
        </w:rPr>
        <w:t xml:space="preserve"> "борг : </w:t>
      </w:r>
      <w:proofErr w:type="spellStart"/>
      <w:r w:rsidRPr="003E6383">
        <w:rPr>
          <w:color w:val="000000"/>
          <w:sz w:val="26"/>
          <w:szCs w:val="26"/>
        </w:rPr>
        <w:t>власний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капітал</w:t>
      </w:r>
      <w:proofErr w:type="spellEnd"/>
      <w:r w:rsidRPr="003E6383">
        <w:rPr>
          <w:color w:val="000000"/>
          <w:sz w:val="26"/>
          <w:szCs w:val="26"/>
        </w:rPr>
        <w:t xml:space="preserve">" не </w:t>
      </w:r>
      <w:proofErr w:type="spellStart"/>
      <w:r w:rsidRPr="003E6383">
        <w:rPr>
          <w:color w:val="000000"/>
          <w:sz w:val="26"/>
          <w:szCs w:val="26"/>
        </w:rPr>
        <w:t>більше</w:t>
      </w:r>
      <w:proofErr w:type="spellEnd"/>
      <w:r w:rsidRPr="003E6383">
        <w:rPr>
          <w:color w:val="000000"/>
          <w:sz w:val="26"/>
          <w:szCs w:val="26"/>
        </w:rPr>
        <w:t xml:space="preserve"> 75:25.</w:t>
      </w:r>
    </w:p>
    <w:p w:rsidR="00C85DDC" w:rsidRPr="003E6383" w:rsidRDefault="00C85DDC" w:rsidP="00C85D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  <w:lang w:val="uk-UA"/>
        </w:rPr>
      </w:pPr>
      <w:r w:rsidRPr="003E6383">
        <w:rPr>
          <w:color w:val="000000"/>
          <w:sz w:val="26"/>
          <w:szCs w:val="26"/>
          <w:lang w:val="uk-UA"/>
        </w:rPr>
        <w:t xml:space="preserve">3. </w:t>
      </w:r>
      <w:proofErr w:type="spellStart"/>
      <w:r w:rsidRPr="003E6383">
        <w:rPr>
          <w:color w:val="000000"/>
          <w:sz w:val="26"/>
          <w:szCs w:val="26"/>
        </w:rPr>
        <w:t>Мінімальна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загальна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вартість</w:t>
      </w:r>
      <w:proofErr w:type="spellEnd"/>
      <w:r w:rsidRPr="003E6383">
        <w:rPr>
          <w:color w:val="000000"/>
          <w:sz w:val="26"/>
          <w:szCs w:val="26"/>
        </w:rPr>
        <w:t xml:space="preserve"> проекту - 20 000 дол. США, </w:t>
      </w:r>
      <w:proofErr w:type="gramStart"/>
      <w:r w:rsidRPr="003E6383">
        <w:rPr>
          <w:color w:val="000000"/>
          <w:sz w:val="26"/>
          <w:szCs w:val="26"/>
        </w:rPr>
        <w:t>максимальна</w:t>
      </w:r>
      <w:proofErr w:type="gram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вартість</w:t>
      </w:r>
      <w:proofErr w:type="spellEnd"/>
      <w:r w:rsidRPr="003E6383">
        <w:rPr>
          <w:color w:val="000000"/>
          <w:sz w:val="26"/>
          <w:szCs w:val="26"/>
        </w:rPr>
        <w:t xml:space="preserve"> - 3 млн. дол. США.</w:t>
      </w:r>
      <w:r w:rsidRPr="003E6383">
        <w:rPr>
          <w:color w:val="000000"/>
          <w:sz w:val="26"/>
          <w:szCs w:val="26"/>
          <w:lang w:val="uk-UA"/>
        </w:rPr>
        <w:t xml:space="preserve"> </w:t>
      </w:r>
      <w:r w:rsidRPr="003E6383">
        <w:rPr>
          <w:color w:val="000000"/>
          <w:sz w:val="26"/>
          <w:szCs w:val="26"/>
        </w:rPr>
        <w:t xml:space="preserve">Сума кредиту - до 75 % </w:t>
      </w:r>
      <w:proofErr w:type="spellStart"/>
      <w:r w:rsidRPr="003E6383">
        <w:rPr>
          <w:color w:val="000000"/>
          <w:sz w:val="26"/>
          <w:szCs w:val="26"/>
        </w:rPr>
        <w:t>від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вартості</w:t>
      </w:r>
      <w:proofErr w:type="spellEnd"/>
      <w:r w:rsidRPr="003E6383">
        <w:rPr>
          <w:color w:val="000000"/>
          <w:sz w:val="26"/>
          <w:szCs w:val="26"/>
        </w:rPr>
        <w:t xml:space="preserve"> проекту: </w:t>
      </w:r>
      <w:proofErr w:type="spellStart"/>
      <w:proofErr w:type="gramStart"/>
      <w:r w:rsidRPr="003E6383">
        <w:rPr>
          <w:color w:val="000000"/>
          <w:sz w:val="26"/>
          <w:szCs w:val="26"/>
        </w:rPr>
        <w:t>м</w:t>
      </w:r>
      <w:proofErr w:type="gramEnd"/>
      <w:r w:rsidRPr="003E6383">
        <w:rPr>
          <w:color w:val="000000"/>
          <w:sz w:val="26"/>
          <w:szCs w:val="26"/>
        </w:rPr>
        <w:t>інімальна</w:t>
      </w:r>
      <w:proofErr w:type="spellEnd"/>
      <w:r w:rsidRPr="003E6383">
        <w:rPr>
          <w:color w:val="000000"/>
          <w:sz w:val="26"/>
          <w:szCs w:val="26"/>
        </w:rPr>
        <w:t xml:space="preserve"> - 15 000 дол. США; </w:t>
      </w:r>
      <w:proofErr w:type="gramStart"/>
      <w:r w:rsidRPr="003E6383">
        <w:rPr>
          <w:color w:val="000000"/>
          <w:sz w:val="26"/>
          <w:szCs w:val="26"/>
        </w:rPr>
        <w:t>максимальна</w:t>
      </w:r>
      <w:proofErr w:type="gramEnd"/>
      <w:r w:rsidRPr="003E6383">
        <w:rPr>
          <w:color w:val="000000"/>
          <w:sz w:val="26"/>
          <w:szCs w:val="26"/>
        </w:rPr>
        <w:t xml:space="preserve"> - 2 250 000 дол. США. </w:t>
      </w:r>
      <w:proofErr w:type="spellStart"/>
      <w:r w:rsidRPr="003E6383">
        <w:rPr>
          <w:color w:val="000000"/>
          <w:sz w:val="26"/>
          <w:szCs w:val="26"/>
        </w:rPr>
        <w:t>Загальна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основна</w:t>
      </w:r>
      <w:proofErr w:type="spellEnd"/>
      <w:r w:rsidRPr="003E6383">
        <w:rPr>
          <w:color w:val="000000"/>
          <w:sz w:val="26"/>
          <w:szCs w:val="26"/>
        </w:rPr>
        <w:t xml:space="preserve"> сума кредиту, видана </w:t>
      </w:r>
      <w:proofErr w:type="spellStart"/>
      <w:r w:rsidRPr="003E6383">
        <w:rPr>
          <w:color w:val="000000"/>
          <w:sz w:val="26"/>
          <w:szCs w:val="26"/>
        </w:rPr>
        <w:t>Позичальникові</w:t>
      </w:r>
      <w:proofErr w:type="spellEnd"/>
      <w:r w:rsidRPr="003E6383">
        <w:rPr>
          <w:color w:val="000000"/>
          <w:sz w:val="26"/>
          <w:szCs w:val="26"/>
        </w:rPr>
        <w:t xml:space="preserve"> (</w:t>
      </w:r>
      <w:proofErr w:type="spellStart"/>
      <w:r w:rsidRPr="003E6383">
        <w:rPr>
          <w:color w:val="000000"/>
          <w:sz w:val="26"/>
          <w:szCs w:val="26"/>
        </w:rPr>
        <w:t>або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групі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взаємозалежних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Позичальників</w:t>
      </w:r>
      <w:proofErr w:type="spellEnd"/>
      <w:r w:rsidRPr="003E6383">
        <w:rPr>
          <w:color w:val="000000"/>
          <w:sz w:val="26"/>
          <w:szCs w:val="26"/>
        </w:rPr>
        <w:t xml:space="preserve">) не повинна </w:t>
      </w:r>
      <w:proofErr w:type="spellStart"/>
      <w:r w:rsidRPr="003E6383">
        <w:rPr>
          <w:color w:val="000000"/>
          <w:sz w:val="26"/>
          <w:szCs w:val="26"/>
        </w:rPr>
        <w:t>перевищувати</w:t>
      </w:r>
      <w:proofErr w:type="spellEnd"/>
      <w:r w:rsidRPr="003E6383">
        <w:rPr>
          <w:color w:val="000000"/>
          <w:sz w:val="26"/>
          <w:szCs w:val="26"/>
        </w:rPr>
        <w:t xml:space="preserve"> 5 млн. дол. США.</w:t>
      </w:r>
    </w:p>
    <w:p w:rsidR="00C85DDC" w:rsidRPr="003E6383" w:rsidRDefault="00C85DDC" w:rsidP="00C85D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  <w:lang w:val="uk-UA"/>
        </w:rPr>
      </w:pPr>
      <w:r w:rsidRPr="003E6383">
        <w:rPr>
          <w:color w:val="000000"/>
          <w:sz w:val="26"/>
          <w:szCs w:val="26"/>
          <w:lang w:val="uk-UA"/>
        </w:rPr>
        <w:t xml:space="preserve">4. </w:t>
      </w:r>
      <w:proofErr w:type="spellStart"/>
      <w:r w:rsidRPr="003E6383">
        <w:rPr>
          <w:color w:val="000000"/>
          <w:sz w:val="26"/>
          <w:szCs w:val="26"/>
        </w:rPr>
        <w:t>Залежно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від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вибору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валюти</w:t>
      </w:r>
      <w:proofErr w:type="spellEnd"/>
      <w:r w:rsidRPr="003E6383">
        <w:rPr>
          <w:color w:val="000000"/>
          <w:sz w:val="26"/>
          <w:szCs w:val="26"/>
        </w:rPr>
        <w:t xml:space="preserve">, </w:t>
      </w:r>
      <w:proofErr w:type="spellStart"/>
      <w:r w:rsidRPr="003E6383">
        <w:rPr>
          <w:color w:val="000000"/>
          <w:sz w:val="26"/>
          <w:szCs w:val="26"/>
        </w:rPr>
        <w:t>який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робить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Украї</w:t>
      </w:r>
      <w:proofErr w:type="gramStart"/>
      <w:r w:rsidRPr="003E6383">
        <w:rPr>
          <w:color w:val="000000"/>
          <w:sz w:val="26"/>
          <w:szCs w:val="26"/>
        </w:rPr>
        <w:t>на</w:t>
      </w:r>
      <w:proofErr w:type="spellEnd"/>
      <w:proofErr w:type="gramEnd"/>
      <w:r w:rsidRPr="003E6383">
        <w:rPr>
          <w:color w:val="000000"/>
          <w:sz w:val="26"/>
          <w:szCs w:val="26"/>
        </w:rPr>
        <w:t xml:space="preserve">, та </w:t>
      </w:r>
      <w:proofErr w:type="spellStart"/>
      <w:r w:rsidRPr="003E6383">
        <w:rPr>
          <w:color w:val="000000"/>
          <w:sz w:val="26"/>
          <w:szCs w:val="26"/>
        </w:rPr>
        <w:t>інших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фінансових</w:t>
      </w:r>
      <w:proofErr w:type="spellEnd"/>
      <w:r w:rsidRPr="003E6383">
        <w:rPr>
          <w:color w:val="000000"/>
          <w:sz w:val="26"/>
          <w:szCs w:val="26"/>
        </w:rPr>
        <w:t xml:space="preserve"> умов </w:t>
      </w:r>
      <w:proofErr w:type="spellStart"/>
      <w:r w:rsidRPr="003E6383">
        <w:rPr>
          <w:color w:val="000000"/>
          <w:sz w:val="26"/>
          <w:szCs w:val="26"/>
        </w:rPr>
        <w:t>теперішня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загальна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вартість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запозичень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може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становити</w:t>
      </w:r>
      <w:proofErr w:type="spellEnd"/>
      <w:r w:rsidRPr="003E6383">
        <w:rPr>
          <w:color w:val="000000"/>
          <w:sz w:val="26"/>
          <w:szCs w:val="26"/>
        </w:rPr>
        <w:t xml:space="preserve"> </w:t>
      </w:r>
      <w:proofErr w:type="spellStart"/>
      <w:r w:rsidRPr="003E6383">
        <w:rPr>
          <w:color w:val="000000"/>
          <w:sz w:val="26"/>
          <w:szCs w:val="26"/>
        </w:rPr>
        <w:t>від</w:t>
      </w:r>
      <w:proofErr w:type="spellEnd"/>
      <w:r w:rsidRPr="003E6383">
        <w:rPr>
          <w:color w:val="000000"/>
          <w:sz w:val="26"/>
          <w:szCs w:val="26"/>
        </w:rPr>
        <w:t xml:space="preserve"> LIBOR + 0,25 % до LIBOR + 0,</w:t>
      </w:r>
      <w:r w:rsidRPr="003E6383">
        <w:rPr>
          <w:color w:val="000000"/>
          <w:sz w:val="26"/>
          <w:szCs w:val="26"/>
          <w:lang w:val="uk-UA"/>
        </w:rPr>
        <w:t>85</w:t>
      </w:r>
      <w:r w:rsidRPr="003E6383">
        <w:rPr>
          <w:color w:val="000000"/>
          <w:sz w:val="26"/>
          <w:szCs w:val="26"/>
        </w:rPr>
        <w:t xml:space="preserve"> %.</w:t>
      </w:r>
    </w:p>
    <w:p w:rsidR="00C85DDC" w:rsidRPr="003E6383" w:rsidRDefault="00C85DDC" w:rsidP="00C85D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  <w:lang w:val="uk-UA"/>
        </w:rPr>
      </w:pPr>
      <w:r w:rsidRPr="003E6383">
        <w:rPr>
          <w:color w:val="000000"/>
          <w:sz w:val="26"/>
          <w:szCs w:val="26"/>
          <w:lang w:val="uk-UA"/>
        </w:rPr>
        <w:t xml:space="preserve">5. Вартість кредиту також включає </w:t>
      </w:r>
      <w:proofErr w:type="spellStart"/>
      <w:r w:rsidRPr="003E6383">
        <w:rPr>
          <w:color w:val="000000"/>
          <w:sz w:val="26"/>
          <w:szCs w:val="26"/>
          <w:lang w:val="uk-UA"/>
        </w:rPr>
        <w:t>єдиноразові</w:t>
      </w:r>
      <w:proofErr w:type="spellEnd"/>
      <w:r w:rsidRPr="003E6383">
        <w:rPr>
          <w:color w:val="000000"/>
          <w:sz w:val="26"/>
          <w:szCs w:val="26"/>
          <w:lang w:val="uk-UA"/>
        </w:rPr>
        <w:t xml:space="preserve"> комісійні НБУ й Банку в розмірі 1,125% від основної суми кредиту. Умовами кредитної лінії МБРР передбачена плата за зобов'язання (резервування) у розмірі 0,75% річних від суми будь-якої невибраної частини кредиту, починаючи з дати затвердження кредиту НБУ, на основі кількості днів, коли будь-яка частина кредиту залишається невибраною, і з розрахунку року в 360 днів.</w:t>
      </w:r>
    </w:p>
    <w:p w:rsidR="00C85DDC" w:rsidRPr="003E6383" w:rsidRDefault="00C85DDC" w:rsidP="00C85DDC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Cs/>
          <w:i/>
          <w:sz w:val="26"/>
          <w:szCs w:val="26"/>
          <w:lang w:val="uk-UA"/>
        </w:rPr>
      </w:pPr>
      <w:r w:rsidRPr="003E6383">
        <w:rPr>
          <w:rFonts w:ascii="Times New Roman" w:eastAsia="Times New Roman" w:hAnsi="Times New Roman"/>
          <w:bCs/>
          <w:i/>
          <w:sz w:val="26"/>
          <w:szCs w:val="26"/>
          <w:lang w:val="uk-UA"/>
        </w:rPr>
        <w:t>Кредитування по лініях  Європейського банку реконструкції та розвитку (ЄБРР)</w:t>
      </w:r>
    </w:p>
    <w:p w:rsidR="00C85DDC" w:rsidRPr="003E6383" w:rsidRDefault="00C85DDC" w:rsidP="00C85DD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val="uk-UA"/>
        </w:rPr>
      </w:pPr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Сума кредиту - до 70 %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від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вартості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проекту: </w:t>
      </w:r>
      <w:proofErr w:type="spellStart"/>
      <w:proofErr w:type="gram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м</w:t>
      </w:r>
      <w:proofErr w:type="gram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інімальна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- 125 000 дол. США; </w:t>
      </w:r>
      <w:proofErr w:type="gram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максимальна</w:t>
      </w:r>
      <w:proofErr w:type="gram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- 2,5 млн. дол. США.</w:t>
      </w:r>
    </w:p>
    <w:p w:rsidR="00C85DDC" w:rsidRPr="003E6383" w:rsidRDefault="00C85DDC" w:rsidP="00C85DD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val="uk-UA"/>
        </w:rPr>
      </w:pP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Власний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внесок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gram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у</w:t>
      </w:r>
      <w:proofErr w:type="gram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проект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Позичальника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- не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менш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30 %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від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вартості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проекту.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Позичальник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повинен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мати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заплановане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нагромадження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ко</w:t>
      </w:r>
      <w:proofErr w:type="gram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штів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аб</w:t>
      </w:r>
      <w:proofErr w:type="gram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о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збільшення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акціонерного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капіталу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достатнє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для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здійснення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необхідних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витрат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по проекту.</w:t>
      </w:r>
    </w:p>
    <w:p w:rsidR="00C85DDC" w:rsidRPr="003E6383" w:rsidRDefault="00C85DDC" w:rsidP="00C85DD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val="uk-UA"/>
        </w:rPr>
      </w:pPr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Основною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вимогою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що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ставиться для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забезпечення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кредиту,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є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200%-е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покриття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суми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кредиту -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майном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і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майновими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правами по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заставній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вартості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. Структура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забезпечення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повинна </w:t>
      </w:r>
      <w:proofErr w:type="gram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бути</w:t>
      </w:r>
      <w:proofErr w:type="gram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представлена в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наступному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вигляді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: не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менш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120%-е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покриття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суми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кредиту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ліквідним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майном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по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заставній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вартості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; 80%-е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покриття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суми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кредиту </w:t>
      </w:r>
      <w:proofErr w:type="spellStart"/>
      <w:proofErr w:type="gram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може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м</w:t>
      </w:r>
      <w:proofErr w:type="gram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істити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в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собі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: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майнові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права на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кошти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або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товарно-</w:t>
      </w:r>
      <w:r w:rsidRPr="003E6383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матеріальні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цінності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за контрактами (договорами) по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заставній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вартості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товари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в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обороті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та/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або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в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переробці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по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заставній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вартості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гарантії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прийнятних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банків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C85DDC" w:rsidRPr="003E6383" w:rsidRDefault="00C85DDC" w:rsidP="00C85DD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val="uk-UA"/>
        </w:rPr>
      </w:pPr>
      <w:r w:rsidRPr="003E6383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Вартість кредиту включає річну відсоткову ставку </w:t>
      </w:r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LIBOR</w:t>
      </w:r>
      <w:r w:rsidRPr="003E6383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 + 8% та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>єдиноразові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 комісійні НБУ й Банку в розмірі до 3% від основної суми кредиту.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Відсотки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нараховуються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на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непогашену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частину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кредиту </w:t>
      </w:r>
      <w:proofErr w:type="gram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на</w:t>
      </w:r>
      <w:proofErr w:type="gram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основі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фактичної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кількості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днів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які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пройшли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і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на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основі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року в 360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днів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Процентна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ставка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залежить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від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LIBOR, тому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може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змінюватися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протягом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дії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кредитного договору.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Також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умовами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кредитної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лінії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ЄБРР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передбачена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плата за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зобов'язання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резервування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) у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розмі</w:t>
      </w:r>
      <w:proofErr w:type="gram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р</w:t>
      </w:r>
      <w:proofErr w:type="gram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і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0,5%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річних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від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суми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будь-якої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невибраної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частини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кредиту,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починаючи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з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дати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затвердження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кредиту НБУ, на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основі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кількості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днів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, коли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будь-яка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частина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кредиту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залишається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невибраною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з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розрахунку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року в 360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днів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і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комісія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за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дострокове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погашення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кредиту в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розмі</w:t>
      </w:r>
      <w:proofErr w:type="gram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р</w:t>
      </w:r>
      <w:proofErr w:type="gram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і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(LIBOR + 3,5%)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від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суми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, яка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достроково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погашається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C85DDC" w:rsidRPr="003E6383" w:rsidRDefault="00C85DDC" w:rsidP="00C85DD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val="uk-UA"/>
        </w:rPr>
      </w:pP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Повернення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основної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суми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кредиту проводиться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вроздріб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і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може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бути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відстрочено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до 2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рокі</w:t>
      </w:r>
      <w:proofErr w:type="gram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в</w:t>
      </w:r>
      <w:proofErr w:type="spellEnd"/>
      <w:proofErr w:type="gram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при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наявності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відповідного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обґрунтування</w:t>
      </w:r>
      <w:proofErr w:type="spellEnd"/>
      <w:r w:rsidRPr="003E6383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000000" w:rsidRPr="00C85DDC" w:rsidRDefault="00C85DDC">
      <w:pPr>
        <w:rPr>
          <w:lang w:val="uk-UA"/>
        </w:rPr>
      </w:pPr>
    </w:p>
    <w:sectPr w:rsidR="00000000" w:rsidRPr="00C8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D8A"/>
    <w:multiLevelType w:val="multilevel"/>
    <w:tmpl w:val="75269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DDC"/>
    <w:rsid w:val="00C8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C85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4.rada.gov.ua/laws/show/404-2013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2013-08-08T11:15:00Z</dcterms:created>
  <dcterms:modified xsi:type="dcterms:W3CDTF">2013-08-08T11:15:00Z</dcterms:modified>
</cp:coreProperties>
</file>