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5" w:rsidRDefault="00321E75" w:rsidP="002674A6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7496C">
        <w:rPr>
          <w:rFonts w:ascii="Arial" w:hAnsi="Arial" w:cs="Arial"/>
          <w:b/>
          <w:bCs/>
          <w:sz w:val="30"/>
          <w:szCs w:val="30"/>
        </w:rPr>
        <w:t xml:space="preserve">Всеукраїнська академія наук (ВУАН) 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B7496C">
        <w:rPr>
          <w:rFonts w:ascii="Arial" w:hAnsi="Arial" w:cs="Arial"/>
          <w:b/>
          <w:bCs/>
          <w:sz w:val="30"/>
          <w:szCs w:val="30"/>
        </w:rPr>
        <w:t xml:space="preserve"> 1921</w:t>
      </w:r>
      <w:r>
        <w:rPr>
          <w:rFonts w:ascii="Arial" w:hAnsi="Arial" w:cs="Arial"/>
          <w:b/>
          <w:bCs/>
          <w:sz w:val="30"/>
          <w:szCs w:val="30"/>
        </w:rPr>
        <w:t>–</w:t>
      </w:r>
      <w:r w:rsidRPr="00B7496C">
        <w:rPr>
          <w:rFonts w:ascii="Arial" w:hAnsi="Arial" w:cs="Arial"/>
          <w:b/>
          <w:bCs/>
          <w:sz w:val="30"/>
          <w:szCs w:val="30"/>
        </w:rPr>
        <w:t>1936 рр.</w:t>
      </w:r>
    </w:p>
    <w:p w:rsidR="00321E75" w:rsidRPr="006B70F8" w:rsidRDefault="00321E75" w:rsidP="002674A6">
      <w:pPr>
        <w:jc w:val="center"/>
        <w:rPr>
          <w:rFonts w:ascii="Arial" w:hAnsi="Arial" w:cs="Arial"/>
          <w:b/>
          <w:szCs w:val="28"/>
          <w:lang w:val="ru-RU"/>
        </w:rPr>
      </w:pPr>
    </w:p>
    <w:p w:rsidR="00321E75" w:rsidRPr="00B7496C" w:rsidRDefault="00321E75" w:rsidP="002674A6">
      <w:pPr>
        <w:rPr>
          <w:rFonts w:ascii="Arial" w:hAnsi="Arial" w:cs="Arial"/>
          <w:b/>
          <w:bCs/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2514" w:type="dxa"/>
        <w:tblLayout w:type="fixed"/>
        <w:tblLook w:val="01E0"/>
      </w:tblPr>
      <w:tblGrid>
        <w:gridCol w:w="2514"/>
      </w:tblGrid>
      <w:tr w:rsidR="00321E75" w:rsidTr="008A6B7E">
        <w:trPr>
          <w:trHeight w:val="152"/>
        </w:trPr>
        <w:tc>
          <w:tcPr>
            <w:tcW w:w="2514" w:type="dxa"/>
          </w:tcPr>
          <w:p w:rsidR="00321E75" w:rsidRPr="008A6B7E" w:rsidRDefault="00321E75" w:rsidP="008A6B7E">
            <w:pPr>
              <w:rPr>
                <w:rFonts w:ascii="Arial" w:hAnsi="Arial" w:cs="Arial"/>
                <w:sz w:val="25"/>
                <w:szCs w:val="25"/>
              </w:rPr>
            </w:pPr>
            <w:r w:rsidRPr="00551C3A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Результат пошуку зображень за запитом &quot;Яснопольський Леонід Миколайович&quot;" style="width:122.25pt;height:155.25pt;visibility:visible">
                  <v:imagedata r:id="rId5" o:title="" croptop="6255f" cropbottom="20372f" cropleft="44231f" cropright="4546f" gain="69719f" blacklevel="1966f"/>
                </v:shape>
              </w:pict>
            </w:r>
          </w:p>
        </w:tc>
      </w:tr>
    </w:tbl>
    <w:p w:rsidR="00321E75" w:rsidRPr="007B3941" w:rsidRDefault="00321E75" w:rsidP="002674A6">
      <w:pPr>
        <w:jc w:val="center"/>
        <w:rPr>
          <w:rFonts w:ascii="Arial" w:hAnsi="Arial" w:cs="Arial"/>
          <w:b/>
          <w:sz w:val="26"/>
          <w:szCs w:val="26"/>
        </w:rPr>
      </w:pPr>
      <w:r w:rsidRPr="007B3941">
        <w:rPr>
          <w:rFonts w:ascii="Arial" w:hAnsi="Arial" w:cs="Arial"/>
          <w:b/>
          <w:sz w:val="26"/>
          <w:szCs w:val="26"/>
        </w:rPr>
        <w:t>Яснопольський Леонід Миколайович</w:t>
      </w:r>
    </w:p>
    <w:p w:rsidR="00321E75" w:rsidRPr="007B3941" w:rsidRDefault="00321E75" w:rsidP="002674A6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(1873–</w:t>
      </w:r>
      <w:r w:rsidRPr="007B3941">
        <w:rPr>
          <w:rFonts w:ascii="Arial" w:hAnsi="Arial" w:cs="Arial"/>
          <w:b/>
          <w:sz w:val="26"/>
          <w:szCs w:val="26"/>
        </w:rPr>
        <w:t>1957)</w:t>
      </w:r>
    </w:p>
    <w:p w:rsidR="00321E75" w:rsidRPr="0049656A" w:rsidRDefault="00321E75" w:rsidP="002674A6">
      <w:pPr>
        <w:rPr>
          <w:rFonts w:ascii="Arial" w:hAnsi="Arial" w:cs="Arial"/>
          <w:sz w:val="25"/>
          <w:szCs w:val="25"/>
        </w:rPr>
      </w:pPr>
    </w:p>
    <w:p w:rsidR="00321E75" w:rsidRDefault="00321E75" w:rsidP="002674A6">
      <w:pPr>
        <w:ind w:firstLine="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color w:val="auto"/>
          <w:sz w:val="25"/>
          <w:szCs w:val="25"/>
        </w:rPr>
        <w:t>Видатний вчений-економіст</w:t>
      </w:r>
      <w:r w:rsidRPr="0049656A"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, фахівець у галузі політичної економії, 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>історії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фінансів, теорії </w:t>
      </w:r>
      <w:r w:rsidRPr="0049656A"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бюджетного права, статистики й економіки вугільної промисловості, </w:t>
      </w:r>
      <w:r w:rsidRPr="007B3941">
        <w:rPr>
          <w:rFonts w:ascii="Arial" w:hAnsi="Arial" w:cs="Arial"/>
          <w:sz w:val="25"/>
          <w:szCs w:val="25"/>
        </w:rPr>
        <w:t xml:space="preserve">академік ВУАН </w:t>
      </w:r>
      <w:r>
        <w:rPr>
          <w:rFonts w:ascii="Arial" w:hAnsi="Arial" w:cs="Arial"/>
          <w:sz w:val="25"/>
          <w:szCs w:val="25"/>
        </w:rPr>
        <w:t xml:space="preserve">за спеціальністю: економіка </w:t>
      </w:r>
      <w:r w:rsidRPr="007B3941">
        <w:rPr>
          <w:rFonts w:ascii="Arial" w:hAnsi="Arial" w:cs="Arial"/>
          <w:sz w:val="25"/>
          <w:szCs w:val="25"/>
        </w:rPr>
        <w:t>(</w:t>
      </w:r>
      <w:r>
        <w:rPr>
          <w:rFonts w:ascii="Arial" w:hAnsi="Arial" w:cs="Arial"/>
          <w:sz w:val="25"/>
          <w:szCs w:val="25"/>
        </w:rPr>
        <w:t>29.06.</w:t>
      </w:r>
      <w:r w:rsidRPr="007B3941">
        <w:rPr>
          <w:rFonts w:ascii="Arial" w:hAnsi="Arial" w:cs="Arial"/>
          <w:sz w:val="25"/>
          <w:szCs w:val="25"/>
        </w:rPr>
        <w:t>1925)</w:t>
      </w:r>
      <w:r>
        <w:rPr>
          <w:rFonts w:ascii="Arial" w:hAnsi="Arial" w:cs="Arial"/>
          <w:sz w:val="25"/>
          <w:szCs w:val="25"/>
        </w:rPr>
        <w:t>.</w:t>
      </w:r>
    </w:p>
    <w:p w:rsidR="00321E75" w:rsidRDefault="00321E75" w:rsidP="002674A6">
      <w:pPr>
        <w:ind w:firstLine="284"/>
        <w:rPr>
          <w:rFonts w:ascii="Arial" w:hAnsi="Arial" w:cs="Arial"/>
          <w:b/>
          <w:color w:val="auto"/>
          <w:sz w:val="25"/>
          <w:szCs w:val="25"/>
        </w:rPr>
      </w:pPr>
      <w:r w:rsidRPr="00530424">
        <w:rPr>
          <w:rFonts w:ascii="Arial" w:hAnsi="Arial" w:cs="Arial"/>
          <w:b/>
          <w:color w:val="auto"/>
          <w:sz w:val="25"/>
          <w:szCs w:val="25"/>
        </w:rPr>
        <w:t>Діяльність:</w:t>
      </w:r>
    </w:p>
    <w:p w:rsidR="00321E75" w:rsidRPr="003F3F60" w:rsidRDefault="00321E75" w:rsidP="003F3F60">
      <w:pPr>
        <w:ind w:firstLine="284"/>
        <w:rPr>
          <w:rFonts w:ascii="Arial" w:hAnsi="Arial" w:cs="Arial"/>
          <w:color w:val="auto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Народився </w:t>
      </w:r>
      <w:r w:rsidRPr="00727B73">
        <w:rPr>
          <w:rFonts w:ascii="Arial" w:hAnsi="Arial" w:cs="Arial"/>
          <w:color w:val="auto"/>
          <w:sz w:val="25"/>
          <w:szCs w:val="25"/>
          <w:shd w:val="clear" w:color="auto" w:fill="FFFFFF"/>
        </w:rPr>
        <w:t>1.02.1873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р. у Києві, в сім’ї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відомого вченого-економіста </w:t>
      </w:r>
      <w:hyperlink r:id="rId6" w:tooltip="Яснопольський Микола Петрович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Миколи Яснопольського</w:t>
        </w:r>
      </w:hyperlink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. Навчався у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7" w:tooltip="Друга київська гімназія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2-й київській гімназії</w:t>
        </w:r>
      </w:hyperlink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(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883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>–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1891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>рр.).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Закінчив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8" w:tooltip="Санкт-Петербурзький державний університет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Петербурзький</w:t>
        </w:r>
        <w:r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 xml:space="preserve"> </w:t>
        </w:r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університет</w:t>
        </w:r>
      </w:hyperlink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(1895) і викладав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політекономію та ін. екон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>омічні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дисципліни в університетах Петербурга, Харкова й Києва.</w:t>
      </w:r>
    </w:p>
    <w:p w:rsidR="00321E75" w:rsidRPr="003F3F60" w:rsidRDefault="00321E75" w:rsidP="003F3F60">
      <w:pPr>
        <w:ind w:firstLine="284"/>
        <w:rPr>
          <w:rFonts w:ascii="Arial" w:hAnsi="Arial" w:cs="Arial"/>
          <w:color w:val="auto"/>
          <w:sz w:val="25"/>
          <w:szCs w:val="25"/>
          <w:shd w:val="clear" w:color="auto" w:fill="FFFFFF"/>
        </w:rPr>
      </w:pP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У 1906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р. був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обраний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до складу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9" w:tooltip="Державна дума Російської імперії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І Державної</w:t>
        </w:r>
        <w:r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 xml:space="preserve"> </w:t>
        </w:r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думи</w:t>
        </w:r>
      </w:hyperlink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Російської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імперії від </w:t>
      </w:r>
      <w:hyperlink r:id="rId10" w:tooltip="Полтавська губернія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Полтавської</w:t>
        </w:r>
        <w:r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 xml:space="preserve"> </w:t>
        </w:r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губернії</w:t>
        </w:r>
      </w:hyperlink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, де входив до складу Української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парламентської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громади. Підписав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11" w:tooltip="Виборзька відозва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Виборзьку</w:t>
        </w:r>
        <w:r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 xml:space="preserve"> </w:t>
        </w:r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відозву</w:t>
        </w:r>
      </w:hyperlink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, за що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відбував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трьохмісячне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покарання у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12" w:tooltip="Конотоп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Конотопській</w:t>
        </w:r>
      </w:hyperlink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в'язниці та разом з іншими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підписантами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був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позбавлений права обиратися до Думи.</w:t>
      </w:r>
    </w:p>
    <w:p w:rsidR="00321E75" w:rsidRDefault="00321E75" w:rsidP="003F3F60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За доби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української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державності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співпрацював з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13" w:tooltip="УНР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УНР</w:t>
        </w:r>
      </w:hyperlink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та за дорученням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українського уряду брав участь у переговорах з большовицьким урядом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hyperlink r:id="rId14" w:tooltip="Російська Радянська Федеративна Соціалістична Республіка" w:history="1">
        <w:r w:rsidRPr="003F3F60">
          <w:rPr>
            <w:rFonts w:ascii="Arial" w:hAnsi="Arial" w:cs="Arial"/>
            <w:color w:val="auto"/>
            <w:sz w:val="25"/>
            <w:szCs w:val="25"/>
            <w:shd w:val="clear" w:color="auto" w:fill="FFFFFF"/>
          </w:rPr>
          <w:t>Росії</w:t>
        </w:r>
      </w:hyperlink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як експерт в питаннях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 w:rsidRPr="003F3F60">
        <w:rPr>
          <w:rFonts w:ascii="Arial" w:hAnsi="Arial" w:cs="Arial"/>
          <w:color w:val="auto"/>
          <w:sz w:val="25"/>
          <w:szCs w:val="25"/>
          <w:shd w:val="clear" w:color="auto" w:fill="FFFFFF"/>
        </w:rPr>
        <w:t>фінансів.</w:t>
      </w:r>
      <w:r>
        <w:rPr>
          <w:rFonts w:ascii="Arial" w:hAnsi="Arial" w:cs="Arial"/>
          <w:color w:val="auto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auto"/>
          <w:sz w:val="25"/>
          <w:szCs w:val="25"/>
        </w:rPr>
        <w:t>П</w:t>
      </w:r>
      <w:r w:rsidRPr="00C53B47">
        <w:rPr>
          <w:rFonts w:ascii="Arial" w:hAnsi="Arial" w:cs="Arial"/>
          <w:color w:val="auto"/>
          <w:sz w:val="25"/>
          <w:szCs w:val="25"/>
        </w:rPr>
        <w:t>рофесор Київського інституту народного господарства</w:t>
      </w:r>
      <w:r>
        <w:rPr>
          <w:rFonts w:ascii="Arial" w:hAnsi="Arial" w:cs="Arial"/>
          <w:color w:val="auto"/>
          <w:sz w:val="25"/>
          <w:szCs w:val="25"/>
        </w:rPr>
        <w:t xml:space="preserve"> (1920). </w:t>
      </w:r>
    </w:p>
    <w:p w:rsidR="00321E75" w:rsidRPr="003114E8" w:rsidRDefault="00321E75" w:rsidP="003F3F60">
      <w:pPr>
        <w:ind w:firstLine="284"/>
        <w:rPr>
          <w:rFonts w:ascii="Arial" w:hAnsi="Arial" w:cs="Arial"/>
          <w:color w:val="auto"/>
          <w:sz w:val="25"/>
          <w:szCs w:val="25"/>
        </w:rPr>
      </w:pPr>
      <w:r>
        <w:rPr>
          <w:rFonts w:ascii="Arial" w:hAnsi="Arial" w:cs="Arial"/>
          <w:color w:val="auto"/>
          <w:sz w:val="25"/>
          <w:szCs w:val="25"/>
        </w:rPr>
        <w:t>Г</w:t>
      </w:r>
      <w:r w:rsidRPr="00C53B47">
        <w:rPr>
          <w:rFonts w:ascii="Arial" w:hAnsi="Arial" w:cs="Arial"/>
          <w:color w:val="auto"/>
          <w:sz w:val="25"/>
          <w:szCs w:val="25"/>
        </w:rPr>
        <w:t xml:space="preserve">олова </w:t>
      </w:r>
      <w:r w:rsidRPr="00EA47A6">
        <w:rPr>
          <w:rFonts w:ascii="Arial" w:hAnsi="Arial" w:cs="Arial"/>
          <w:color w:val="auto"/>
          <w:sz w:val="25"/>
          <w:szCs w:val="25"/>
        </w:rPr>
        <w:t>Комісії для виучування фінансових справ</w:t>
      </w:r>
      <w:r w:rsidRPr="00C53B47">
        <w:rPr>
          <w:rFonts w:ascii="Arial" w:hAnsi="Arial" w:cs="Arial"/>
          <w:color w:val="auto"/>
          <w:sz w:val="25"/>
          <w:szCs w:val="25"/>
        </w:rPr>
        <w:t xml:space="preserve"> </w:t>
      </w:r>
      <w:r w:rsidRPr="00EA47A6">
        <w:rPr>
          <w:rFonts w:ascii="Arial" w:hAnsi="Arial" w:cs="Arial"/>
          <w:color w:val="auto"/>
          <w:sz w:val="25"/>
          <w:szCs w:val="25"/>
        </w:rPr>
        <w:t xml:space="preserve">при Соціально-економічному відділі ВУАН (1926); </w:t>
      </w:r>
      <w:r w:rsidRPr="00C53B47">
        <w:rPr>
          <w:rFonts w:ascii="Arial" w:hAnsi="Arial" w:cs="Arial"/>
          <w:color w:val="auto"/>
          <w:sz w:val="25"/>
          <w:szCs w:val="25"/>
        </w:rPr>
        <w:t xml:space="preserve">голова </w:t>
      </w:r>
      <w:r>
        <w:rPr>
          <w:rFonts w:ascii="Arial" w:hAnsi="Arial" w:cs="Arial"/>
          <w:color w:val="auto"/>
          <w:sz w:val="25"/>
          <w:szCs w:val="25"/>
        </w:rPr>
        <w:t xml:space="preserve">Ради (тоді – </w:t>
      </w:r>
      <w:r w:rsidRPr="00C53B47">
        <w:rPr>
          <w:rFonts w:ascii="Arial" w:hAnsi="Arial" w:cs="Arial"/>
          <w:color w:val="auto"/>
          <w:sz w:val="25"/>
          <w:szCs w:val="25"/>
        </w:rPr>
        <w:t>Комісії</w:t>
      </w:r>
      <w:r>
        <w:rPr>
          <w:rFonts w:ascii="Arial" w:hAnsi="Arial" w:cs="Arial"/>
          <w:color w:val="auto"/>
          <w:sz w:val="25"/>
          <w:szCs w:val="25"/>
        </w:rPr>
        <w:t>)</w:t>
      </w:r>
      <w:r w:rsidRPr="00EA47A6">
        <w:rPr>
          <w:rFonts w:ascii="Arial" w:hAnsi="Arial" w:cs="Arial"/>
          <w:color w:val="auto"/>
          <w:sz w:val="25"/>
          <w:szCs w:val="25"/>
        </w:rPr>
        <w:t xml:space="preserve"> </w:t>
      </w:r>
      <w:r>
        <w:rPr>
          <w:rFonts w:ascii="Arial" w:hAnsi="Arial" w:cs="Arial"/>
          <w:color w:val="auto"/>
          <w:sz w:val="25"/>
          <w:szCs w:val="25"/>
        </w:rPr>
        <w:t>по вивченню</w:t>
      </w:r>
      <w:r w:rsidRPr="00C53B47">
        <w:rPr>
          <w:rFonts w:ascii="Arial" w:hAnsi="Arial" w:cs="Arial"/>
          <w:color w:val="auto"/>
          <w:sz w:val="25"/>
          <w:szCs w:val="25"/>
        </w:rPr>
        <w:t xml:space="preserve"> продуктивних сил </w:t>
      </w:r>
      <w:r>
        <w:rPr>
          <w:rFonts w:ascii="Arial" w:hAnsi="Arial" w:cs="Arial"/>
          <w:color w:val="auto"/>
          <w:sz w:val="25"/>
          <w:szCs w:val="25"/>
        </w:rPr>
        <w:t xml:space="preserve">України (1926–1930), </w:t>
      </w:r>
      <w:r w:rsidRPr="00C53B47">
        <w:rPr>
          <w:rFonts w:ascii="Arial" w:hAnsi="Arial" w:cs="Arial"/>
          <w:color w:val="auto"/>
          <w:sz w:val="25"/>
          <w:szCs w:val="25"/>
        </w:rPr>
        <w:t>репресований, перебував у в'язницях і таборах</w:t>
      </w:r>
      <w:r>
        <w:rPr>
          <w:rFonts w:ascii="Arial" w:hAnsi="Arial" w:cs="Arial"/>
          <w:color w:val="auto"/>
          <w:sz w:val="25"/>
          <w:szCs w:val="25"/>
        </w:rPr>
        <w:t xml:space="preserve"> (1937–</w:t>
      </w:r>
      <w:r w:rsidRPr="00C53B47">
        <w:rPr>
          <w:rFonts w:ascii="Arial" w:hAnsi="Arial" w:cs="Arial"/>
          <w:color w:val="auto"/>
          <w:sz w:val="25"/>
          <w:szCs w:val="25"/>
        </w:rPr>
        <w:t>1942</w:t>
      </w:r>
      <w:r>
        <w:rPr>
          <w:rFonts w:ascii="Arial" w:hAnsi="Arial" w:cs="Arial"/>
          <w:color w:val="auto"/>
          <w:sz w:val="25"/>
          <w:szCs w:val="25"/>
        </w:rPr>
        <w:t xml:space="preserve">), </w:t>
      </w:r>
      <w:r w:rsidRPr="00C53B47">
        <w:rPr>
          <w:rFonts w:ascii="Arial" w:hAnsi="Arial" w:cs="Arial"/>
          <w:color w:val="auto"/>
          <w:sz w:val="25"/>
          <w:szCs w:val="25"/>
        </w:rPr>
        <w:t>науковий співробітник Інституту економіки АН УРСР</w:t>
      </w:r>
      <w:r>
        <w:rPr>
          <w:rFonts w:ascii="Arial" w:hAnsi="Arial" w:cs="Arial"/>
          <w:color w:val="auto"/>
          <w:sz w:val="25"/>
          <w:szCs w:val="25"/>
        </w:rPr>
        <w:t xml:space="preserve"> (з 1943 – до кінця життя)</w:t>
      </w:r>
      <w:r w:rsidRPr="00C53B47">
        <w:rPr>
          <w:rFonts w:ascii="Arial" w:hAnsi="Arial" w:cs="Arial"/>
          <w:color w:val="auto"/>
          <w:sz w:val="25"/>
          <w:szCs w:val="25"/>
        </w:rPr>
        <w:t>.</w:t>
      </w:r>
      <w:r>
        <w:rPr>
          <w:rFonts w:ascii="Arial" w:hAnsi="Arial" w:cs="Arial"/>
          <w:color w:val="auto"/>
          <w:sz w:val="25"/>
          <w:szCs w:val="25"/>
        </w:rPr>
        <w:t xml:space="preserve"> Наукові </w:t>
      </w:r>
      <w:r w:rsidRPr="003114E8">
        <w:rPr>
          <w:rFonts w:ascii="Arial" w:hAnsi="Arial" w:cs="Arial"/>
          <w:color w:val="auto"/>
          <w:sz w:val="25"/>
          <w:szCs w:val="25"/>
        </w:rPr>
        <w:t>праці в галузі фінансів та кредиту, банківської справи, економічної історії, економічної географії, соціолог</w:t>
      </w:r>
      <w:r>
        <w:rPr>
          <w:rFonts w:ascii="Arial" w:hAnsi="Arial" w:cs="Arial"/>
          <w:color w:val="auto"/>
          <w:sz w:val="25"/>
          <w:szCs w:val="25"/>
        </w:rPr>
        <w:t>ії та соціальної статистики</w:t>
      </w:r>
      <w:r w:rsidRPr="003114E8">
        <w:rPr>
          <w:rFonts w:ascii="Arial" w:hAnsi="Arial" w:cs="Arial"/>
          <w:color w:val="auto"/>
          <w:sz w:val="25"/>
          <w:szCs w:val="25"/>
        </w:rPr>
        <w:t>.</w:t>
      </w:r>
    </w:p>
    <w:p w:rsidR="00321E75" w:rsidRPr="00727B73" w:rsidRDefault="00321E75" w:rsidP="00727B73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727B73">
        <w:rPr>
          <w:rFonts w:ascii="Arial" w:hAnsi="Arial" w:cs="Arial"/>
          <w:color w:val="auto"/>
          <w:sz w:val="25"/>
          <w:szCs w:val="25"/>
        </w:rPr>
        <w:t>Помер 25.05.1957</w:t>
      </w:r>
      <w:r>
        <w:rPr>
          <w:rFonts w:ascii="Arial" w:hAnsi="Arial" w:cs="Arial"/>
          <w:color w:val="auto"/>
          <w:sz w:val="25"/>
          <w:szCs w:val="25"/>
        </w:rPr>
        <w:t xml:space="preserve"> р.</w:t>
      </w:r>
    </w:p>
    <w:p w:rsidR="00321E75" w:rsidRPr="0049656A" w:rsidRDefault="00321E75" w:rsidP="002674A6">
      <w:pPr>
        <w:ind w:firstLine="284"/>
        <w:jc w:val="left"/>
        <w:rPr>
          <w:rFonts w:ascii="Arial" w:hAnsi="Arial" w:cs="Arial"/>
          <w:b/>
          <w:sz w:val="25"/>
          <w:szCs w:val="25"/>
        </w:rPr>
      </w:pPr>
      <w:r w:rsidRPr="0049656A">
        <w:rPr>
          <w:rFonts w:ascii="Arial" w:hAnsi="Arial" w:cs="Arial"/>
          <w:b/>
          <w:sz w:val="25"/>
          <w:szCs w:val="25"/>
        </w:rPr>
        <w:t>Праці:</w:t>
      </w:r>
    </w:p>
    <w:p w:rsidR="00321E75" w:rsidRPr="0049656A" w:rsidRDefault="00321E75" w:rsidP="002674A6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8C7BDD">
        <w:rPr>
          <w:rFonts w:ascii="Arial" w:hAnsi="Arial" w:cs="Arial"/>
          <w:color w:val="auto"/>
          <w:sz w:val="25"/>
          <w:szCs w:val="25"/>
          <w:lang w:val="ru-RU"/>
        </w:rPr>
        <w:t>Положение вопроса о ценности в современной теории экономической науки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. X., 1902.</w:t>
      </w:r>
    </w:p>
    <w:p w:rsidR="00321E75" w:rsidRPr="0049656A" w:rsidRDefault="00321E75" w:rsidP="002674A6">
      <w:pPr>
        <w:tabs>
          <w:tab w:val="left" w:pos="360"/>
          <w:tab w:val="left" w:pos="540"/>
        </w:tabs>
        <w:ind w:firstLine="284"/>
        <w:rPr>
          <w:rFonts w:ascii="Arial" w:hAnsi="Arial" w:cs="Arial"/>
          <w:sz w:val="25"/>
          <w:szCs w:val="25"/>
          <w:lang w:val="ru-RU"/>
        </w:rPr>
      </w:pPr>
      <w:r w:rsidRPr="0049656A">
        <w:rPr>
          <w:rFonts w:ascii="Arial" w:hAnsi="Arial" w:cs="Arial"/>
          <w:sz w:val="25"/>
          <w:szCs w:val="25"/>
          <w:lang w:val="ru-RU"/>
        </w:rPr>
        <w:t xml:space="preserve">Социология и социальная статистика: Вступительная лекция, чит. в Харьк. ун-те 22 февр. </w:t>
      </w:r>
      <w:smartTag w:uri="urn:schemas-microsoft-com:office:smarttags" w:element="metricconverter">
        <w:smartTagPr>
          <w:attr w:name="ProductID" w:val="1903 г"/>
        </w:smartTagPr>
        <w:r w:rsidRPr="0049656A">
          <w:rPr>
            <w:rFonts w:ascii="Arial" w:hAnsi="Arial" w:cs="Arial"/>
            <w:sz w:val="25"/>
            <w:szCs w:val="25"/>
            <w:lang w:val="ru-RU"/>
          </w:rPr>
          <w:t>1903 г</w:t>
        </w:r>
      </w:smartTag>
      <w:r w:rsidRPr="0049656A">
        <w:rPr>
          <w:rFonts w:ascii="Arial" w:hAnsi="Arial" w:cs="Arial"/>
          <w:sz w:val="25"/>
          <w:szCs w:val="25"/>
          <w:lang w:val="ru-RU"/>
        </w:rPr>
        <w:t xml:space="preserve">. Харьков, 1905. 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>Доходы и расходы г. Киева с конца 60-х г.</w:t>
      </w:r>
      <w:r w:rsidRPr="008C7BDD">
        <w:rPr>
          <w:rFonts w:ascii="Arial" w:hAnsi="Arial" w:cs="Arial"/>
          <w:i/>
          <w:color w:val="auto"/>
          <w:sz w:val="25"/>
          <w:szCs w:val="25"/>
          <w:lang w:val="ru-RU"/>
        </w:rPr>
        <w:t xml:space="preserve"> Известия Киевской городской Думы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. </w:t>
      </w:r>
      <w:r>
        <w:rPr>
          <w:rFonts w:ascii="Arial" w:hAnsi="Arial" w:cs="Arial"/>
          <w:color w:val="auto"/>
          <w:sz w:val="25"/>
          <w:szCs w:val="25"/>
          <w:lang w:val="ru-RU"/>
        </w:rPr>
        <w:t>1905. № 4.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 60–81.</w:t>
      </w:r>
    </w:p>
    <w:p w:rsidR="00321E75" w:rsidRPr="0049656A" w:rsidRDefault="00321E75" w:rsidP="002674A6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49656A">
        <w:rPr>
          <w:rFonts w:ascii="Arial" w:hAnsi="Arial" w:cs="Arial"/>
          <w:sz w:val="25"/>
          <w:szCs w:val="25"/>
          <w:lang w:val="ru-RU"/>
        </w:rPr>
        <w:t>Государственные доходы и расходы</w:t>
      </w:r>
      <w:r>
        <w:rPr>
          <w:rFonts w:ascii="Arial" w:hAnsi="Arial" w:cs="Arial"/>
          <w:sz w:val="25"/>
          <w:szCs w:val="25"/>
          <w:lang w:val="ru-RU"/>
        </w:rPr>
        <w:t xml:space="preserve">. М., </w:t>
      </w:r>
      <w:r w:rsidRPr="0049656A">
        <w:rPr>
          <w:rFonts w:ascii="Arial" w:hAnsi="Arial" w:cs="Arial"/>
          <w:sz w:val="25"/>
          <w:szCs w:val="25"/>
          <w:lang w:val="ru-RU"/>
        </w:rPr>
        <w:t>1907.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>
        <w:rPr>
          <w:rFonts w:ascii="Arial" w:hAnsi="Arial" w:cs="Arial"/>
          <w:color w:val="auto"/>
          <w:sz w:val="25"/>
          <w:szCs w:val="25"/>
          <w:lang w:val="ru-RU"/>
        </w:rPr>
        <w:t xml:space="preserve">Государственный банк. </w:t>
      </w:r>
      <w:r w:rsidRPr="008C7BDD">
        <w:rPr>
          <w:rFonts w:ascii="Arial" w:hAnsi="Arial" w:cs="Arial"/>
          <w:i/>
          <w:color w:val="auto"/>
          <w:sz w:val="25"/>
          <w:szCs w:val="25"/>
          <w:lang w:val="ru-RU"/>
        </w:rPr>
        <w:t>Вопросы государственного хозяйства и бюджетного права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. Вып. I. С.-Пб.: Тип.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т-ва «Обществ, польза», 1907.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 233–282.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Русский госбюджет в </w:t>
      </w:r>
      <w:smartTag w:uri="urn:schemas-microsoft-com:office:smarttags" w:element="metricconverter">
        <w:smartTagPr>
          <w:attr w:name="ProductID" w:val="1908 г"/>
        </w:smartTagPr>
        <w:r w:rsidRPr="0049656A">
          <w:rPr>
            <w:rFonts w:ascii="Arial" w:hAnsi="Arial" w:cs="Arial"/>
            <w:color w:val="auto"/>
            <w:sz w:val="25"/>
            <w:szCs w:val="25"/>
            <w:lang w:val="ru-RU"/>
          </w:rPr>
          <w:t>1908 г</w:t>
        </w:r>
      </w:smartTag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. </w:t>
      </w:r>
      <w:r w:rsidRPr="00473BA0">
        <w:rPr>
          <w:rFonts w:ascii="Arial" w:hAnsi="Arial" w:cs="Arial"/>
          <w:i/>
          <w:color w:val="auto"/>
          <w:sz w:val="25"/>
          <w:szCs w:val="25"/>
          <w:lang w:val="ru-RU"/>
        </w:rPr>
        <w:t>Русская Мысль</w:t>
      </w:r>
      <w:r>
        <w:rPr>
          <w:rFonts w:ascii="Arial" w:hAnsi="Arial" w:cs="Arial"/>
          <w:color w:val="auto"/>
          <w:sz w:val="25"/>
          <w:szCs w:val="25"/>
          <w:lang w:val="ru-RU"/>
        </w:rPr>
        <w:t>, 1908. № 2.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 113–133.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Бюджетная политика в </w:t>
      </w:r>
      <w:smartTag w:uri="urn:schemas-microsoft-com:office:smarttags" w:element="metricconverter">
        <w:smartTagPr>
          <w:attr w:name="ProductID" w:val="1907 г"/>
        </w:smartTagPr>
        <w:r w:rsidRPr="0049656A">
          <w:rPr>
            <w:rFonts w:ascii="Arial" w:hAnsi="Arial" w:cs="Arial"/>
            <w:color w:val="auto"/>
            <w:sz w:val="25"/>
            <w:szCs w:val="25"/>
            <w:lang w:val="ru-RU"/>
          </w:rPr>
          <w:t>1907 г</w:t>
        </w:r>
      </w:smartTag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. </w:t>
      </w:r>
      <w:r w:rsidRPr="00473BA0">
        <w:rPr>
          <w:rFonts w:ascii="Arial" w:hAnsi="Arial" w:cs="Arial"/>
          <w:i/>
          <w:color w:val="auto"/>
          <w:sz w:val="25"/>
          <w:szCs w:val="25"/>
          <w:lang w:val="ru-RU"/>
        </w:rPr>
        <w:t>Русская Мысль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, 1908. № 4. 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С. 57–69.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>Бюджетная централизация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. </w:t>
      </w:r>
      <w:r w:rsidRPr="00473BA0">
        <w:rPr>
          <w:rFonts w:ascii="Arial" w:hAnsi="Arial" w:cs="Arial"/>
          <w:i/>
          <w:color w:val="auto"/>
          <w:sz w:val="25"/>
          <w:szCs w:val="25"/>
          <w:lang w:val="ru-RU"/>
        </w:rPr>
        <w:t>Московский Еженедельник</w:t>
      </w:r>
      <w:r>
        <w:rPr>
          <w:rFonts w:ascii="Arial" w:hAnsi="Arial" w:cs="Arial"/>
          <w:color w:val="auto"/>
          <w:sz w:val="25"/>
          <w:szCs w:val="25"/>
          <w:lang w:val="ru-RU"/>
        </w:rPr>
        <w:t>. 1908. № 49.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 17–31.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Из области нашего бюджетного права. </w:t>
      </w:r>
      <w:r w:rsidRPr="00473BA0">
        <w:rPr>
          <w:rFonts w:ascii="Arial" w:hAnsi="Arial" w:cs="Arial"/>
          <w:i/>
          <w:color w:val="auto"/>
          <w:sz w:val="25"/>
          <w:szCs w:val="25"/>
          <w:lang w:val="ru-RU"/>
        </w:rPr>
        <w:t>Известия Санкт-петербургского Политехнического института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.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1908. Т. 9. Вып. 1.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 123–140.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Русский госбюджет в </w:t>
      </w:r>
      <w:smartTag w:uri="urn:schemas-microsoft-com:office:smarttags" w:element="metricconverter">
        <w:smartTagPr>
          <w:attr w:name="ProductID" w:val="1909 г"/>
        </w:smartTagPr>
        <w:r w:rsidRPr="0049656A">
          <w:rPr>
            <w:rFonts w:ascii="Arial" w:hAnsi="Arial" w:cs="Arial"/>
            <w:color w:val="auto"/>
            <w:sz w:val="25"/>
            <w:szCs w:val="25"/>
            <w:lang w:val="ru-RU"/>
          </w:rPr>
          <w:t>1909 г</w:t>
        </w:r>
      </w:smartTag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. </w:t>
      </w:r>
      <w:r w:rsidRPr="00473BA0">
        <w:rPr>
          <w:rFonts w:ascii="Arial" w:hAnsi="Arial" w:cs="Arial"/>
          <w:i/>
          <w:color w:val="auto"/>
          <w:sz w:val="25"/>
          <w:szCs w:val="25"/>
          <w:lang w:val="ru-RU"/>
        </w:rPr>
        <w:t>Русская Мысль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. 1909. № 9. 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С. 139–158.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Бюджет и бюджетное право. (Обзор русской литературы). </w:t>
      </w:r>
      <w:r w:rsidRPr="00473BA0">
        <w:rPr>
          <w:rFonts w:ascii="Arial" w:hAnsi="Arial" w:cs="Arial"/>
          <w:i/>
          <w:color w:val="auto"/>
          <w:sz w:val="25"/>
          <w:szCs w:val="25"/>
          <w:lang w:val="ru-RU"/>
        </w:rPr>
        <w:t>Критическое обозрение.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1909. № 2.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 13–24.</w:t>
      </w:r>
    </w:p>
    <w:p w:rsidR="00321E75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>Очерки русского бюджетного права. I. Исторический обзор составления наших государственных росписей и б</w:t>
      </w:r>
      <w:r>
        <w:rPr>
          <w:rFonts w:ascii="Arial" w:hAnsi="Arial" w:cs="Arial"/>
          <w:color w:val="auto"/>
          <w:sz w:val="25"/>
          <w:szCs w:val="25"/>
          <w:lang w:val="ru-RU"/>
        </w:rPr>
        <w:t>юджетная реформа Татаринова. М.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: Из</w:t>
      </w:r>
      <w:r>
        <w:rPr>
          <w:rFonts w:ascii="Arial" w:hAnsi="Arial" w:cs="Arial"/>
          <w:color w:val="auto"/>
          <w:sz w:val="25"/>
          <w:szCs w:val="25"/>
          <w:lang w:val="ru-RU"/>
        </w:rPr>
        <w:t>дание В.П. Рябушинского, 1912.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XV, 298 с.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566FD8">
        <w:rPr>
          <w:rFonts w:ascii="Arial" w:hAnsi="Arial" w:cs="Arial"/>
          <w:sz w:val="25"/>
          <w:szCs w:val="25"/>
        </w:rPr>
        <w:t>Значение</w:t>
      </w:r>
      <w:r>
        <w:rPr>
          <w:rFonts w:ascii="Arial" w:hAnsi="Arial" w:cs="Arial"/>
          <w:sz w:val="25"/>
          <w:szCs w:val="25"/>
        </w:rPr>
        <w:t xml:space="preserve"> </w:t>
      </w:r>
      <w:r w:rsidRPr="00566FD8">
        <w:rPr>
          <w:rFonts w:ascii="Arial" w:hAnsi="Arial" w:cs="Arial"/>
          <w:sz w:val="25"/>
          <w:szCs w:val="25"/>
        </w:rPr>
        <w:t xml:space="preserve">русско-германского торгового договора. </w:t>
      </w:r>
      <w:r w:rsidRPr="00E95B40">
        <w:rPr>
          <w:rFonts w:ascii="Arial" w:hAnsi="Arial" w:cs="Arial"/>
          <w:i/>
          <w:sz w:val="25"/>
          <w:szCs w:val="25"/>
        </w:rPr>
        <w:t>Труды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Юго-Западного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отделения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Российской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экспортной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палаты.</w:t>
      </w:r>
      <w:r>
        <w:rPr>
          <w:rFonts w:ascii="Arial" w:hAnsi="Arial" w:cs="Arial"/>
          <w:i/>
          <w:sz w:val="25"/>
          <w:szCs w:val="25"/>
          <w:lang w:val="ru-RU"/>
        </w:rPr>
        <w:t xml:space="preserve"> </w:t>
      </w:r>
      <w:r>
        <w:rPr>
          <w:rFonts w:ascii="Arial" w:hAnsi="Arial" w:cs="Arial"/>
          <w:sz w:val="25"/>
          <w:szCs w:val="25"/>
        </w:rPr>
        <w:t>К., 1913. Вып. 9.</w:t>
      </w:r>
      <w:r w:rsidRPr="00566FD8">
        <w:rPr>
          <w:rFonts w:ascii="Arial" w:hAnsi="Arial" w:cs="Arial"/>
          <w:sz w:val="25"/>
          <w:szCs w:val="25"/>
        </w:rPr>
        <w:t xml:space="preserve"> С. 7–8.</w:t>
      </w:r>
    </w:p>
    <w:p w:rsidR="00321E75" w:rsidRDefault="00321E75" w:rsidP="002674A6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49656A">
        <w:rPr>
          <w:rFonts w:ascii="Arial" w:hAnsi="Arial" w:cs="Arial"/>
          <w:bCs/>
          <w:sz w:val="25"/>
          <w:szCs w:val="25"/>
          <w:lang w:val="ru-RU"/>
        </w:rPr>
        <w:t>Банковая энциклопедия</w:t>
      </w:r>
      <w:r w:rsidRPr="0049656A">
        <w:rPr>
          <w:rFonts w:ascii="Arial" w:hAnsi="Arial" w:cs="Arial"/>
          <w:sz w:val="25"/>
          <w:szCs w:val="25"/>
          <w:lang w:val="ru-RU"/>
        </w:rPr>
        <w:t>. Т. 1: Коммерческие банки. История, современная организация и деятельность коммерческих банков на Западе. Русский Государственный банк и ег</w:t>
      </w:r>
      <w:r>
        <w:rPr>
          <w:rFonts w:ascii="Arial" w:hAnsi="Arial" w:cs="Arial"/>
          <w:sz w:val="25"/>
          <w:szCs w:val="25"/>
          <w:lang w:val="ru-RU"/>
        </w:rPr>
        <w:t>о коммерческая деятельность. К.</w:t>
      </w:r>
      <w:r w:rsidRPr="0049656A">
        <w:rPr>
          <w:rFonts w:ascii="Arial" w:hAnsi="Arial" w:cs="Arial"/>
          <w:sz w:val="25"/>
          <w:szCs w:val="25"/>
          <w:lang w:val="ru-RU"/>
        </w:rPr>
        <w:t>: Изд-</w:t>
      </w:r>
      <w:r>
        <w:rPr>
          <w:rFonts w:ascii="Arial" w:hAnsi="Arial" w:cs="Arial"/>
          <w:sz w:val="25"/>
          <w:szCs w:val="25"/>
          <w:lang w:val="ru-RU"/>
        </w:rPr>
        <w:t xml:space="preserve">во Банковой Энциклопедии, 1914; </w:t>
      </w:r>
      <w:r w:rsidRPr="0049656A">
        <w:rPr>
          <w:rFonts w:ascii="Arial" w:hAnsi="Arial" w:cs="Arial"/>
          <w:sz w:val="25"/>
          <w:szCs w:val="25"/>
          <w:lang w:val="ru-RU"/>
        </w:rPr>
        <w:t>Т. 2: Биржа. История и современная организация фондовых бирж на Западе и в России. Биржевые сделки. Биржи и война</w:t>
      </w:r>
      <w:r>
        <w:rPr>
          <w:rFonts w:ascii="Arial" w:hAnsi="Arial" w:cs="Arial"/>
          <w:sz w:val="25"/>
          <w:szCs w:val="25"/>
          <w:lang w:val="ru-RU"/>
        </w:rPr>
        <w:t>. К.</w:t>
      </w:r>
      <w:r w:rsidRPr="0049656A">
        <w:rPr>
          <w:rFonts w:ascii="Arial" w:hAnsi="Arial" w:cs="Arial"/>
          <w:sz w:val="25"/>
          <w:szCs w:val="25"/>
          <w:lang w:val="ru-RU"/>
        </w:rPr>
        <w:t>: Изд-во Банковой Энциклопедии, 1914.</w:t>
      </w:r>
    </w:p>
    <w:p w:rsidR="00321E75" w:rsidRPr="00774F56" w:rsidRDefault="00321E75" w:rsidP="002674A6">
      <w:pPr>
        <w:autoSpaceDE w:val="0"/>
        <w:autoSpaceDN w:val="0"/>
        <w:adjustRightInd w:val="0"/>
        <w:ind w:firstLine="284"/>
        <w:rPr>
          <w:rFonts w:ascii="Arial" w:hAnsi="Arial" w:cs="Arial"/>
          <w:sz w:val="25"/>
          <w:szCs w:val="25"/>
        </w:rPr>
      </w:pPr>
      <w:r w:rsidRPr="00774F56">
        <w:rPr>
          <w:rFonts w:ascii="Arial" w:hAnsi="Arial" w:cs="Arial"/>
          <w:sz w:val="25"/>
          <w:szCs w:val="25"/>
        </w:rPr>
        <w:t>Финансовая</w:t>
      </w:r>
      <w:r>
        <w:rPr>
          <w:rFonts w:ascii="Arial" w:hAnsi="Arial" w:cs="Arial"/>
          <w:sz w:val="25"/>
          <w:szCs w:val="25"/>
          <w:lang w:val="ru-RU"/>
        </w:rPr>
        <w:t xml:space="preserve">  </w:t>
      </w:r>
      <w:r w:rsidRPr="00774F56">
        <w:rPr>
          <w:rFonts w:ascii="Arial" w:hAnsi="Arial" w:cs="Arial"/>
          <w:sz w:val="25"/>
          <w:szCs w:val="25"/>
        </w:rPr>
        <w:t>мобилизация</w:t>
      </w:r>
      <w:r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Русская</w:t>
      </w:r>
      <w:r>
        <w:rPr>
          <w:rFonts w:ascii="Arial" w:hAnsi="Arial" w:cs="Arial"/>
          <w:i/>
          <w:sz w:val="25"/>
          <w:szCs w:val="25"/>
          <w:lang w:val="ru-RU"/>
        </w:rPr>
        <w:t xml:space="preserve">  </w:t>
      </w:r>
      <w:r w:rsidRPr="00E95B40">
        <w:rPr>
          <w:rFonts w:ascii="Arial" w:hAnsi="Arial" w:cs="Arial"/>
          <w:i/>
          <w:sz w:val="25"/>
          <w:szCs w:val="25"/>
        </w:rPr>
        <w:t>мысль.</w:t>
      </w:r>
      <w:r w:rsidRPr="00774F56">
        <w:rPr>
          <w:rFonts w:ascii="Arial" w:hAnsi="Arial" w:cs="Arial"/>
          <w:sz w:val="25"/>
          <w:szCs w:val="25"/>
        </w:rPr>
        <w:t xml:space="preserve"> 1914. № 11. С. 127</w:t>
      </w:r>
      <w:r w:rsidRPr="0049656A">
        <w:rPr>
          <w:rFonts w:ascii="Arial" w:hAnsi="Arial" w:cs="Arial"/>
          <w:sz w:val="25"/>
          <w:szCs w:val="25"/>
          <w:lang w:val="ru-RU"/>
        </w:rPr>
        <w:t>–</w:t>
      </w:r>
      <w:r w:rsidRPr="00774F56">
        <w:rPr>
          <w:rFonts w:ascii="Arial" w:hAnsi="Arial" w:cs="Arial"/>
          <w:sz w:val="25"/>
          <w:szCs w:val="25"/>
        </w:rPr>
        <w:t xml:space="preserve">152. </w:t>
      </w:r>
    </w:p>
    <w:p w:rsidR="00321E75" w:rsidRPr="00774F56" w:rsidRDefault="00321E75" w:rsidP="002674A6">
      <w:pPr>
        <w:autoSpaceDE w:val="0"/>
        <w:autoSpaceDN w:val="0"/>
        <w:adjustRightInd w:val="0"/>
        <w:ind w:firstLine="284"/>
        <w:rPr>
          <w:rFonts w:ascii="Arial" w:hAnsi="Arial" w:cs="Arial"/>
          <w:sz w:val="25"/>
          <w:szCs w:val="25"/>
        </w:rPr>
      </w:pPr>
      <w:r w:rsidRPr="00774F56">
        <w:rPr>
          <w:rFonts w:ascii="Arial" w:hAnsi="Arial" w:cs="Arial"/>
          <w:sz w:val="25"/>
          <w:szCs w:val="25"/>
        </w:rPr>
        <w:t>Русские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774F56">
        <w:rPr>
          <w:rFonts w:ascii="Arial" w:hAnsi="Arial" w:cs="Arial"/>
          <w:sz w:val="25"/>
          <w:szCs w:val="25"/>
        </w:rPr>
        <w:t>города и во</w:t>
      </w:r>
      <w:r>
        <w:rPr>
          <w:rFonts w:ascii="Arial" w:hAnsi="Arial" w:cs="Arial"/>
          <w:sz w:val="25"/>
          <w:szCs w:val="25"/>
        </w:rPr>
        <w:t>е</w:t>
      </w:r>
      <w:r w:rsidRPr="00774F56">
        <w:rPr>
          <w:rFonts w:ascii="Arial" w:hAnsi="Arial" w:cs="Arial"/>
          <w:sz w:val="25"/>
          <w:szCs w:val="25"/>
        </w:rPr>
        <w:t>нная</w:t>
      </w:r>
      <w:r>
        <w:rPr>
          <w:rFonts w:ascii="Arial" w:hAnsi="Arial" w:cs="Arial"/>
          <w:sz w:val="25"/>
          <w:szCs w:val="25"/>
        </w:rPr>
        <w:t xml:space="preserve"> </w:t>
      </w:r>
      <w:r w:rsidRPr="00774F56">
        <w:rPr>
          <w:rFonts w:ascii="Arial" w:hAnsi="Arial" w:cs="Arial"/>
          <w:sz w:val="25"/>
          <w:szCs w:val="25"/>
        </w:rPr>
        <w:t xml:space="preserve">налоговая реформа. </w:t>
      </w:r>
      <w:r w:rsidRPr="00E95B40">
        <w:rPr>
          <w:rFonts w:ascii="Arial" w:hAnsi="Arial" w:cs="Arial"/>
          <w:i/>
          <w:sz w:val="25"/>
          <w:szCs w:val="25"/>
        </w:rPr>
        <w:t>Киевские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городские</w:t>
      </w:r>
      <w:r>
        <w:rPr>
          <w:rFonts w:ascii="Arial" w:hAnsi="Arial" w:cs="Arial"/>
          <w:i/>
          <w:sz w:val="25"/>
          <w:szCs w:val="25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известия</w:t>
      </w:r>
      <w:r w:rsidRPr="00774F56">
        <w:rPr>
          <w:rFonts w:ascii="Arial" w:hAnsi="Arial" w:cs="Arial"/>
          <w:sz w:val="25"/>
          <w:szCs w:val="25"/>
        </w:rPr>
        <w:t>. 1914. № 11. С. 3</w:t>
      </w:r>
      <w:r w:rsidRPr="0049656A">
        <w:rPr>
          <w:rFonts w:ascii="Arial" w:hAnsi="Arial" w:cs="Arial"/>
          <w:sz w:val="25"/>
          <w:szCs w:val="25"/>
          <w:lang w:val="ru-RU"/>
        </w:rPr>
        <w:t>–</w:t>
      </w:r>
      <w:r w:rsidRPr="00774F56">
        <w:rPr>
          <w:rFonts w:ascii="Arial" w:hAnsi="Arial" w:cs="Arial"/>
          <w:sz w:val="25"/>
          <w:szCs w:val="25"/>
        </w:rPr>
        <w:t xml:space="preserve">19. </w:t>
      </w:r>
    </w:p>
    <w:p w:rsidR="00321E75" w:rsidRPr="00774F56" w:rsidRDefault="00321E75" w:rsidP="002674A6">
      <w:pPr>
        <w:autoSpaceDE w:val="0"/>
        <w:autoSpaceDN w:val="0"/>
        <w:adjustRightInd w:val="0"/>
        <w:ind w:firstLine="284"/>
        <w:rPr>
          <w:rFonts w:ascii="Arial" w:hAnsi="Arial" w:cs="Arial"/>
          <w:sz w:val="25"/>
          <w:szCs w:val="25"/>
        </w:rPr>
      </w:pPr>
      <w:r w:rsidRPr="00774F56">
        <w:rPr>
          <w:rFonts w:ascii="Arial" w:hAnsi="Arial" w:cs="Arial"/>
          <w:sz w:val="25"/>
          <w:szCs w:val="25"/>
        </w:rPr>
        <w:t>Воєнная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774F56">
        <w:rPr>
          <w:rFonts w:ascii="Arial" w:hAnsi="Arial" w:cs="Arial"/>
          <w:sz w:val="25"/>
          <w:szCs w:val="25"/>
        </w:rPr>
        <w:t>налоговая реформа</w:t>
      </w:r>
      <w:r>
        <w:rPr>
          <w:rFonts w:ascii="Arial" w:hAnsi="Arial" w:cs="Arial"/>
          <w:sz w:val="25"/>
          <w:szCs w:val="25"/>
        </w:rPr>
        <w:t xml:space="preserve">. </w:t>
      </w:r>
      <w:r w:rsidRPr="00E95B40">
        <w:rPr>
          <w:rFonts w:ascii="Arial" w:hAnsi="Arial" w:cs="Arial"/>
          <w:i/>
          <w:sz w:val="25"/>
          <w:szCs w:val="25"/>
        </w:rPr>
        <w:t>Русская</w:t>
      </w:r>
      <w:r>
        <w:rPr>
          <w:rFonts w:ascii="Arial" w:hAnsi="Arial" w:cs="Arial"/>
          <w:i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мысль</w:t>
      </w:r>
      <w:r w:rsidRPr="00774F56">
        <w:rPr>
          <w:rFonts w:ascii="Arial" w:hAnsi="Arial" w:cs="Arial"/>
          <w:sz w:val="25"/>
          <w:szCs w:val="25"/>
        </w:rPr>
        <w:t xml:space="preserve">. 1915. </w:t>
      </w:r>
      <w:r>
        <w:rPr>
          <w:rFonts w:ascii="Arial" w:hAnsi="Arial" w:cs="Arial"/>
          <w:sz w:val="25"/>
          <w:szCs w:val="25"/>
        </w:rPr>
        <w:t>№ 2.</w:t>
      </w:r>
      <w:r w:rsidRPr="00774F56">
        <w:rPr>
          <w:rFonts w:ascii="Arial" w:hAnsi="Arial" w:cs="Arial"/>
          <w:sz w:val="25"/>
          <w:szCs w:val="25"/>
        </w:rPr>
        <w:t xml:space="preserve"> С. 1</w:t>
      </w:r>
      <w:r w:rsidRPr="0049656A">
        <w:rPr>
          <w:rFonts w:ascii="Arial" w:hAnsi="Arial" w:cs="Arial"/>
          <w:sz w:val="25"/>
          <w:szCs w:val="25"/>
          <w:lang w:val="ru-RU"/>
        </w:rPr>
        <w:t>–</w:t>
      </w:r>
      <w:r w:rsidRPr="00774F56">
        <w:rPr>
          <w:rFonts w:ascii="Arial" w:hAnsi="Arial" w:cs="Arial"/>
          <w:sz w:val="25"/>
          <w:szCs w:val="25"/>
        </w:rPr>
        <w:t>23.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Биографическая заметка об А.А. Руссове. </w:t>
      </w:r>
      <w:r w:rsidRPr="00666958">
        <w:rPr>
          <w:rFonts w:ascii="Arial" w:hAnsi="Arial" w:cs="Arial"/>
          <w:i/>
          <w:color w:val="auto"/>
          <w:sz w:val="25"/>
          <w:szCs w:val="25"/>
          <w:lang w:val="ru-RU"/>
        </w:rPr>
        <w:t>Статистический вестник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. 1915–1916. Кн. 3–4. 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С. 53–64.</w:t>
      </w:r>
    </w:p>
    <w:p w:rsidR="00321E75" w:rsidRDefault="00321E75" w:rsidP="002674A6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49656A">
        <w:rPr>
          <w:rFonts w:ascii="Arial" w:hAnsi="Arial" w:cs="Arial"/>
          <w:sz w:val="25"/>
          <w:szCs w:val="25"/>
          <w:lang w:val="ru-RU"/>
        </w:rPr>
        <w:t>Торговые сношения России с Францией</w:t>
      </w:r>
      <w:r>
        <w:rPr>
          <w:rFonts w:ascii="Arial" w:hAnsi="Arial" w:cs="Arial"/>
          <w:sz w:val="25"/>
          <w:szCs w:val="25"/>
          <w:lang w:val="ru-RU"/>
        </w:rPr>
        <w:t>.</w:t>
      </w:r>
      <w:r w:rsidRPr="0049656A">
        <w:rPr>
          <w:rFonts w:ascii="Arial" w:hAnsi="Arial" w:cs="Arial"/>
          <w:sz w:val="25"/>
          <w:szCs w:val="25"/>
          <w:lang w:val="ru-RU"/>
        </w:rPr>
        <w:t xml:space="preserve"> К., 1918. </w:t>
      </w:r>
    </w:p>
    <w:p w:rsidR="00321E75" w:rsidRPr="00566FD8" w:rsidRDefault="00321E75" w:rsidP="002674A6">
      <w:pPr>
        <w:autoSpaceDE w:val="0"/>
        <w:autoSpaceDN w:val="0"/>
        <w:adjustRightInd w:val="0"/>
        <w:ind w:firstLine="284"/>
        <w:rPr>
          <w:rFonts w:ascii="Arial" w:hAnsi="Arial" w:cs="Arial"/>
          <w:sz w:val="25"/>
          <w:szCs w:val="25"/>
        </w:rPr>
      </w:pPr>
      <w:r w:rsidRPr="00566FD8">
        <w:rPr>
          <w:rFonts w:ascii="Arial" w:hAnsi="Arial" w:cs="Arial"/>
          <w:sz w:val="25"/>
          <w:szCs w:val="25"/>
        </w:rPr>
        <w:t xml:space="preserve">Эмиссия в 1921/22 г., 1922/23 г. </w:t>
      </w:r>
      <w:r w:rsidRPr="00E95B40">
        <w:rPr>
          <w:rFonts w:ascii="Arial" w:hAnsi="Arial" w:cs="Arial"/>
          <w:i/>
          <w:sz w:val="25"/>
          <w:szCs w:val="25"/>
        </w:rPr>
        <w:t>Хозяйство</w:t>
      </w:r>
      <w:r>
        <w:rPr>
          <w:rFonts w:ascii="Arial" w:hAnsi="Arial" w:cs="Arial"/>
          <w:i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Украины</w:t>
      </w:r>
      <w:r>
        <w:rPr>
          <w:rFonts w:ascii="Arial" w:hAnsi="Arial" w:cs="Arial"/>
          <w:sz w:val="25"/>
          <w:szCs w:val="25"/>
        </w:rPr>
        <w:t xml:space="preserve">. 1923. № 1. </w:t>
      </w:r>
      <w:r w:rsidRPr="00566FD8">
        <w:rPr>
          <w:rFonts w:ascii="Arial" w:hAnsi="Arial" w:cs="Arial"/>
          <w:sz w:val="25"/>
          <w:szCs w:val="25"/>
        </w:rPr>
        <w:t xml:space="preserve">С. 3–6. </w:t>
      </w:r>
    </w:p>
    <w:p w:rsidR="00321E75" w:rsidRDefault="00321E75" w:rsidP="002674A6">
      <w:pPr>
        <w:autoSpaceDE w:val="0"/>
        <w:autoSpaceDN w:val="0"/>
        <w:adjustRightInd w:val="0"/>
        <w:ind w:firstLine="284"/>
        <w:rPr>
          <w:rFonts w:ascii="Arial" w:hAnsi="Arial" w:cs="Arial"/>
          <w:sz w:val="25"/>
          <w:szCs w:val="25"/>
          <w:lang w:val="ru-RU"/>
        </w:rPr>
      </w:pPr>
      <w:r>
        <w:rPr>
          <w:rFonts w:ascii="Arial" w:hAnsi="Arial" w:cs="Arial"/>
          <w:sz w:val="25"/>
          <w:szCs w:val="25"/>
        </w:rPr>
        <w:t>Новая фаза нашей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>
        <w:rPr>
          <w:rFonts w:ascii="Arial" w:hAnsi="Arial" w:cs="Arial"/>
          <w:sz w:val="25"/>
          <w:szCs w:val="25"/>
        </w:rPr>
        <w:t>эмис</w:t>
      </w:r>
      <w:r w:rsidRPr="00566FD8">
        <w:rPr>
          <w:rFonts w:ascii="Arial" w:hAnsi="Arial" w:cs="Arial"/>
          <w:sz w:val="25"/>
          <w:szCs w:val="25"/>
        </w:rPr>
        <w:t>сии</w:t>
      </w:r>
      <w:r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Хозяйство</w:t>
      </w:r>
      <w:r>
        <w:rPr>
          <w:rFonts w:ascii="Arial" w:hAnsi="Arial" w:cs="Arial"/>
          <w:i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sz w:val="25"/>
          <w:szCs w:val="25"/>
        </w:rPr>
        <w:t>Украины</w:t>
      </w:r>
      <w:r>
        <w:rPr>
          <w:rFonts w:ascii="Arial" w:hAnsi="Arial" w:cs="Arial"/>
          <w:sz w:val="25"/>
          <w:szCs w:val="25"/>
        </w:rPr>
        <w:t>. 1923. № 3.</w:t>
      </w:r>
      <w:r w:rsidRPr="00566FD8">
        <w:rPr>
          <w:rFonts w:ascii="Arial" w:hAnsi="Arial" w:cs="Arial"/>
          <w:sz w:val="25"/>
          <w:szCs w:val="25"/>
        </w:rPr>
        <w:t xml:space="preserve"> С. 1–4.</w:t>
      </w:r>
    </w:p>
    <w:p w:rsidR="00321E75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>
        <w:rPr>
          <w:rFonts w:ascii="Arial" w:hAnsi="Arial" w:cs="Arial"/>
          <w:color w:val="auto"/>
          <w:sz w:val="25"/>
          <w:szCs w:val="25"/>
        </w:rPr>
        <w:t>В редакцію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</w:t>
      </w:r>
      <w:r>
        <w:rPr>
          <w:rFonts w:ascii="Arial" w:hAnsi="Arial" w:cs="Arial"/>
          <w:color w:val="auto"/>
          <w:sz w:val="25"/>
          <w:szCs w:val="25"/>
        </w:rPr>
        <w:t>журнала «Хозяйство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</w:t>
      </w:r>
      <w:r>
        <w:rPr>
          <w:rFonts w:ascii="Arial" w:hAnsi="Arial" w:cs="Arial"/>
          <w:color w:val="auto"/>
          <w:sz w:val="25"/>
          <w:szCs w:val="25"/>
        </w:rPr>
        <w:t>Украины»</w:t>
      </w:r>
      <w:r w:rsidRPr="0038045B">
        <w:rPr>
          <w:rFonts w:ascii="Arial" w:hAnsi="Arial" w:cs="Arial"/>
          <w:color w:val="auto"/>
          <w:sz w:val="25"/>
          <w:szCs w:val="25"/>
        </w:rPr>
        <w:t xml:space="preserve">. </w:t>
      </w:r>
      <w:r w:rsidRPr="00E95B40">
        <w:rPr>
          <w:rFonts w:ascii="Arial" w:hAnsi="Arial" w:cs="Arial"/>
          <w:i/>
          <w:color w:val="auto"/>
          <w:sz w:val="25"/>
          <w:szCs w:val="25"/>
        </w:rPr>
        <w:t>Хозяйство</w:t>
      </w:r>
      <w:r>
        <w:rPr>
          <w:rFonts w:ascii="Arial" w:hAnsi="Arial" w:cs="Arial"/>
          <w:i/>
          <w:color w:val="auto"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color w:val="auto"/>
          <w:sz w:val="25"/>
          <w:szCs w:val="25"/>
        </w:rPr>
        <w:t>Украины.</w:t>
      </w:r>
      <w:r w:rsidRPr="0038045B">
        <w:rPr>
          <w:rFonts w:ascii="Arial" w:hAnsi="Arial" w:cs="Arial"/>
          <w:color w:val="auto"/>
          <w:sz w:val="25"/>
          <w:szCs w:val="25"/>
        </w:rPr>
        <w:t xml:space="preserve"> 1925. № 7–8. </w:t>
      </w:r>
      <w:r>
        <w:rPr>
          <w:rFonts w:ascii="Arial" w:hAnsi="Arial" w:cs="Arial"/>
          <w:color w:val="auto"/>
          <w:sz w:val="25"/>
          <w:szCs w:val="25"/>
        </w:rPr>
        <w:t xml:space="preserve">С. 169–170. </w:t>
      </w:r>
    </w:p>
    <w:p w:rsidR="00321E75" w:rsidRPr="00E2208B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38045B">
        <w:rPr>
          <w:rFonts w:ascii="Arial" w:hAnsi="Arial" w:cs="Arial"/>
          <w:color w:val="auto"/>
          <w:sz w:val="25"/>
          <w:szCs w:val="25"/>
        </w:rPr>
        <w:t>Кредитные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</w:t>
      </w:r>
      <w:r w:rsidRPr="0038045B">
        <w:rPr>
          <w:rFonts w:ascii="Arial" w:hAnsi="Arial" w:cs="Arial"/>
          <w:color w:val="auto"/>
          <w:sz w:val="25"/>
          <w:szCs w:val="25"/>
        </w:rPr>
        <w:t xml:space="preserve">учреждения на Украине. </w:t>
      </w:r>
      <w:r w:rsidRPr="00E95B40">
        <w:rPr>
          <w:rFonts w:ascii="Arial" w:hAnsi="Arial" w:cs="Arial"/>
          <w:i/>
          <w:color w:val="auto"/>
          <w:sz w:val="25"/>
          <w:szCs w:val="25"/>
        </w:rPr>
        <w:t>Хозяйство</w:t>
      </w:r>
      <w:r>
        <w:rPr>
          <w:rFonts w:ascii="Arial" w:hAnsi="Arial" w:cs="Arial"/>
          <w:i/>
          <w:color w:val="auto"/>
          <w:sz w:val="25"/>
          <w:szCs w:val="25"/>
          <w:lang w:val="ru-RU"/>
        </w:rPr>
        <w:t xml:space="preserve"> </w:t>
      </w:r>
      <w:r w:rsidRPr="00E95B40">
        <w:rPr>
          <w:rFonts w:ascii="Arial" w:hAnsi="Arial" w:cs="Arial"/>
          <w:i/>
          <w:color w:val="auto"/>
          <w:sz w:val="25"/>
          <w:szCs w:val="25"/>
        </w:rPr>
        <w:t>Украины</w:t>
      </w:r>
      <w:r w:rsidRPr="0038045B">
        <w:rPr>
          <w:rFonts w:ascii="Arial" w:hAnsi="Arial" w:cs="Arial"/>
          <w:color w:val="auto"/>
          <w:sz w:val="25"/>
          <w:szCs w:val="25"/>
        </w:rPr>
        <w:t xml:space="preserve">. </w:t>
      </w:r>
      <w:r>
        <w:rPr>
          <w:rFonts w:ascii="Arial" w:hAnsi="Arial" w:cs="Arial"/>
          <w:color w:val="auto"/>
          <w:sz w:val="25"/>
          <w:szCs w:val="25"/>
        </w:rPr>
        <w:t>1925.</w:t>
      </w:r>
      <w:r w:rsidRPr="0038045B">
        <w:rPr>
          <w:rFonts w:ascii="Arial" w:hAnsi="Arial" w:cs="Arial"/>
          <w:color w:val="auto"/>
          <w:sz w:val="25"/>
          <w:szCs w:val="25"/>
        </w:rPr>
        <w:t xml:space="preserve"> № 1–2. </w:t>
      </w:r>
      <w:r>
        <w:rPr>
          <w:rFonts w:ascii="Arial" w:hAnsi="Arial" w:cs="Arial"/>
          <w:color w:val="auto"/>
          <w:sz w:val="25"/>
          <w:szCs w:val="25"/>
        </w:rPr>
        <w:t>С. 13–15;№ 3.</w:t>
      </w:r>
      <w:r w:rsidRPr="0038045B">
        <w:rPr>
          <w:rFonts w:ascii="Arial" w:hAnsi="Arial" w:cs="Arial"/>
          <w:color w:val="auto"/>
          <w:sz w:val="25"/>
          <w:szCs w:val="25"/>
        </w:rPr>
        <w:t xml:space="preserve"> С. 23–33.</w:t>
      </w:r>
    </w:p>
    <w:p w:rsidR="00321E75" w:rsidRPr="0049656A" w:rsidRDefault="00321E75" w:rsidP="002674A6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5C5D2C">
        <w:rPr>
          <w:rFonts w:ascii="Arial" w:hAnsi="Arial" w:cs="Arial"/>
          <w:sz w:val="25"/>
          <w:szCs w:val="25"/>
        </w:rPr>
        <w:t>К вопросу о капиталах в металлической</w:t>
      </w:r>
      <w:r>
        <w:rPr>
          <w:rFonts w:ascii="Arial" w:hAnsi="Arial" w:cs="Arial"/>
          <w:sz w:val="25"/>
          <w:szCs w:val="25"/>
        </w:rPr>
        <w:t xml:space="preserve"> </w:t>
      </w:r>
      <w:r w:rsidRPr="005C5D2C">
        <w:rPr>
          <w:rFonts w:ascii="Arial" w:hAnsi="Arial" w:cs="Arial"/>
          <w:sz w:val="25"/>
          <w:szCs w:val="25"/>
        </w:rPr>
        <w:t xml:space="preserve">промышленности. </w:t>
      </w:r>
      <w:r>
        <w:rPr>
          <w:rFonts w:ascii="Arial" w:hAnsi="Arial" w:cs="Arial"/>
          <w:sz w:val="25"/>
          <w:szCs w:val="25"/>
        </w:rPr>
        <w:t>Х.</w:t>
      </w:r>
      <w:r w:rsidRPr="005C5D2C">
        <w:rPr>
          <w:rFonts w:ascii="Arial" w:hAnsi="Arial" w:cs="Arial"/>
          <w:sz w:val="25"/>
          <w:szCs w:val="25"/>
        </w:rPr>
        <w:t>:</w:t>
      </w:r>
      <w:r>
        <w:rPr>
          <w:rFonts w:ascii="Arial" w:hAnsi="Arial" w:cs="Arial"/>
          <w:sz w:val="25"/>
          <w:szCs w:val="25"/>
        </w:rPr>
        <w:t xml:space="preserve"> Издание Госплана УССР, 1927. </w:t>
      </w:r>
      <w:r w:rsidRPr="005C5D2C">
        <w:rPr>
          <w:rFonts w:ascii="Arial" w:hAnsi="Arial" w:cs="Arial"/>
          <w:sz w:val="25"/>
          <w:szCs w:val="25"/>
        </w:rPr>
        <w:t>82 с.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>Восстановительный процесс в нашем денежном обращении и задачи валютной политики</w:t>
      </w:r>
      <w:r>
        <w:rPr>
          <w:rFonts w:ascii="Arial" w:hAnsi="Arial" w:cs="Arial"/>
          <w:color w:val="auto"/>
          <w:sz w:val="25"/>
          <w:szCs w:val="25"/>
          <w:lang w:val="ru-RU"/>
        </w:rPr>
        <w:t>. М.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: Фин</w:t>
      </w:r>
      <w:r>
        <w:rPr>
          <w:rFonts w:ascii="Arial" w:hAnsi="Arial" w:cs="Arial"/>
          <w:color w:val="auto"/>
          <w:sz w:val="25"/>
          <w:szCs w:val="25"/>
          <w:lang w:val="ru-RU"/>
        </w:rPr>
        <w:t>ансовое изд-во НКФ СССР, 1927.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75 с.</w:t>
      </w:r>
    </w:p>
    <w:p w:rsidR="00321E75" w:rsidRPr="0049656A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Теория торгового и платежного баланса. </w:t>
      </w:r>
      <w:r w:rsidRPr="00666958">
        <w:rPr>
          <w:rFonts w:ascii="Arial" w:hAnsi="Arial" w:cs="Arial"/>
          <w:i/>
          <w:color w:val="auto"/>
          <w:sz w:val="25"/>
          <w:szCs w:val="25"/>
          <w:lang w:val="ru-RU"/>
        </w:rPr>
        <w:t>Экономика и политика внешней торговли. Сборник под ред. М.Н. Соболева</w:t>
      </w:r>
      <w:r>
        <w:rPr>
          <w:rFonts w:ascii="Arial" w:hAnsi="Arial" w:cs="Arial"/>
          <w:color w:val="auto"/>
          <w:sz w:val="25"/>
          <w:szCs w:val="25"/>
          <w:lang w:val="ru-RU"/>
        </w:rPr>
        <w:t>. М.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: Изд-во Н</w:t>
      </w:r>
      <w:r>
        <w:rPr>
          <w:rFonts w:ascii="Arial" w:hAnsi="Arial" w:cs="Arial"/>
          <w:color w:val="auto"/>
          <w:sz w:val="25"/>
          <w:szCs w:val="25"/>
          <w:lang w:val="ru-RU"/>
        </w:rPr>
        <w:t>аркомторга СССР и РСФСР, 1928.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 xml:space="preserve"> С. 21–45.</w:t>
      </w:r>
    </w:p>
    <w:p w:rsidR="00321E75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</w:rPr>
      </w:pPr>
      <w:r>
        <w:rPr>
          <w:rFonts w:ascii="Arial" w:hAnsi="Arial" w:cs="Arial"/>
          <w:color w:val="auto"/>
          <w:sz w:val="25"/>
          <w:szCs w:val="25"/>
        </w:rPr>
        <w:t>Нариси економічної географії УРСР. Т. 1. (К.Г. Воблий, Л.Е. Горелік, П.І. Пустоход,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</w:t>
      </w:r>
      <w:r>
        <w:rPr>
          <w:rFonts w:ascii="Arial" w:hAnsi="Arial" w:cs="Arial"/>
          <w:color w:val="auto"/>
          <w:sz w:val="25"/>
          <w:szCs w:val="25"/>
        </w:rPr>
        <w:t>І.Н. Романенко, Л.М. Яснопольський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</w:t>
      </w:r>
      <w:r w:rsidRPr="00367ADA">
        <w:rPr>
          <w:rFonts w:ascii="Arial" w:hAnsi="Arial" w:cs="Arial"/>
          <w:color w:val="auto"/>
          <w:sz w:val="25"/>
          <w:szCs w:val="25"/>
        </w:rPr>
        <w:t>[</w:t>
      </w:r>
      <w:r>
        <w:rPr>
          <w:rFonts w:ascii="Arial" w:hAnsi="Arial" w:cs="Arial"/>
          <w:color w:val="auto"/>
          <w:sz w:val="25"/>
          <w:szCs w:val="25"/>
        </w:rPr>
        <w:t xml:space="preserve">та </w:t>
      </w:r>
      <w:r w:rsidRPr="00367ADA">
        <w:rPr>
          <w:rFonts w:ascii="Arial" w:hAnsi="Arial" w:cs="Arial"/>
          <w:color w:val="auto"/>
          <w:sz w:val="25"/>
          <w:szCs w:val="25"/>
        </w:rPr>
        <w:t>ін.]</w:t>
      </w:r>
      <w:r>
        <w:rPr>
          <w:rFonts w:ascii="Arial" w:hAnsi="Arial" w:cs="Arial"/>
          <w:color w:val="auto"/>
          <w:sz w:val="25"/>
          <w:szCs w:val="25"/>
        </w:rPr>
        <w:t xml:space="preserve">. Відп. ред. Я.Г. Фейгін). </w:t>
      </w:r>
      <w:r w:rsidRPr="00367ADA">
        <w:rPr>
          <w:rFonts w:ascii="Arial" w:hAnsi="Arial" w:cs="Arial"/>
          <w:color w:val="auto"/>
          <w:sz w:val="25"/>
          <w:szCs w:val="25"/>
        </w:rPr>
        <w:t>К.</w:t>
      </w:r>
      <w:r>
        <w:rPr>
          <w:rFonts w:ascii="Arial" w:hAnsi="Arial" w:cs="Arial"/>
          <w:color w:val="auto"/>
          <w:sz w:val="25"/>
          <w:szCs w:val="25"/>
        </w:rPr>
        <w:t xml:space="preserve">: Вид-во АН  УРСР, 1949. 536 с. (АН УРСР. Ін-т </w:t>
      </w:r>
      <w:r w:rsidRPr="00367ADA">
        <w:rPr>
          <w:rFonts w:ascii="Arial" w:hAnsi="Arial" w:cs="Arial"/>
          <w:color w:val="auto"/>
          <w:sz w:val="25"/>
          <w:szCs w:val="25"/>
        </w:rPr>
        <w:t>економіки).</w:t>
      </w:r>
    </w:p>
    <w:p w:rsidR="00321E75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49656A">
        <w:rPr>
          <w:rFonts w:ascii="Arial" w:hAnsi="Arial" w:cs="Arial"/>
          <w:color w:val="auto"/>
          <w:sz w:val="25"/>
          <w:szCs w:val="25"/>
          <w:lang w:val="ru-RU"/>
        </w:rPr>
        <w:t>Каменноугольная пром</w:t>
      </w:r>
      <w:r>
        <w:rPr>
          <w:rFonts w:ascii="Arial" w:hAnsi="Arial" w:cs="Arial"/>
          <w:color w:val="auto"/>
          <w:sz w:val="25"/>
          <w:szCs w:val="25"/>
          <w:lang w:val="ru-RU"/>
        </w:rPr>
        <w:t>ышленность Донецкого бассейна. Т. 1–2. К.</w:t>
      </w:r>
      <w:r w:rsidRPr="0049656A">
        <w:rPr>
          <w:rFonts w:ascii="Arial" w:hAnsi="Arial" w:cs="Arial"/>
          <w:color w:val="auto"/>
          <w:sz w:val="25"/>
          <w:szCs w:val="25"/>
          <w:lang w:val="ru-RU"/>
        </w:rPr>
        <w:t>: Изд-во АН УССР, 1956–1957.</w:t>
      </w:r>
    </w:p>
    <w:p w:rsidR="00321E75" w:rsidRDefault="00321E75" w:rsidP="002674A6">
      <w:pPr>
        <w:ind w:firstLine="284"/>
        <w:rPr>
          <w:rFonts w:ascii="Arial" w:hAnsi="Arial" w:cs="Arial"/>
          <w:b/>
          <w:color w:val="auto"/>
          <w:sz w:val="25"/>
          <w:szCs w:val="25"/>
        </w:rPr>
      </w:pPr>
      <w:r>
        <w:rPr>
          <w:rFonts w:ascii="Arial" w:hAnsi="Arial" w:cs="Arial"/>
          <w:b/>
          <w:color w:val="auto"/>
          <w:sz w:val="25"/>
          <w:szCs w:val="25"/>
        </w:rPr>
        <w:t>Публікації, присвячені Л.М. Яснопольському</w:t>
      </w:r>
      <w:r w:rsidRPr="001876FE">
        <w:rPr>
          <w:rFonts w:ascii="Arial" w:hAnsi="Arial" w:cs="Arial"/>
          <w:b/>
          <w:color w:val="auto"/>
          <w:sz w:val="25"/>
          <w:szCs w:val="25"/>
        </w:rPr>
        <w:t>:</w:t>
      </w:r>
    </w:p>
    <w:p w:rsidR="00321E75" w:rsidRDefault="00321E75" w:rsidP="00AF252D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EA081C">
        <w:rPr>
          <w:rFonts w:ascii="Arial" w:hAnsi="Arial" w:cs="Arial"/>
          <w:color w:val="auto"/>
          <w:sz w:val="25"/>
          <w:szCs w:val="25"/>
        </w:rPr>
        <w:t xml:space="preserve">Небрат В. В. Економічна думка України радянської доби / [Небрат В. В.] // Історія економічних вчень : підручник / за </w:t>
      </w:r>
      <w:r w:rsidRPr="002674A6">
        <w:rPr>
          <w:rFonts w:ascii="Arial" w:hAnsi="Arial" w:cs="Arial"/>
          <w:color w:val="auto"/>
          <w:sz w:val="25"/>
          <w:szCs w:val="25"/>
        </w:rPr>
        <w:t xml:space="preserve">ред. </w:t>
      </w:r>
      <w:r w:rsidRPr="00924D2C">
        <w:rPr>
          <w:rFonts w:ascii="Arial" w:hAnsi="Arial" w:cs="Arial"/>
          <w:color w:val="auto"/>
          <w:sz w:val="25"/>
          <w:szCs w:val="25"/>
        </w:rPr>
        <w:t>Тарасевича В. М., Петруні Ю. Є. - Київ : Центр учбової</w:t>
      </w:r>
      <w:r>
        <w:rPr>
          <w:rFonts w:ascii="Arial" w:hAnsi="Arial" w:cs="Arial"/>
          <w:color w:val="auto"/>
          <w:sz w:val="25"/>
          <w:szCs w:val="25"/>
          <w:lang w:val="ru-RU"/>
        </w:rPr>
        <w:t xml:space="preserve"> </w:t>
      </w:r>
      <w:r w:rsidRPr="00924D2C">
        <w:rPr>
          <w:rFonts w:ascii="Arial" w:hAnsi="Arial" w:cs="Arial"/>
          <w:color w:val="auto"/>
          <w:sz w:val="25"/>
          <w:szCs w:val="25"/>
        </w:rPr>
        <w:t>літератури, 2016. Тема 8.3.  С. 288-303.</w:t>
      </w:r>
      <w:r>
        <w:rPr>
          <w:rFonts w:ascii="Arial" w:hAnsi="Arial" w:cs="Arial"/>
          <w:color w:val="auto"/>
          <w:sz w:val="25"/>
          <w:szCs w:val="25"/>
        </w:rPr>
        <w:t xml:space="preserve"> </w:t>
      </w:r>
      <w:hyperlink r:id="rId15" w:history="1">
        <w:r w:rsidRPr="00193055">
          <w:rPr>
            <w:rStyle w:val="Hyperlink"/>
            <w:rFonts w:ascii="Arial" w:hAnsi="Arial" w:cs="Arial"/>
            <w:sz w:val="25"/>
            <w:szCs w:val="25"/>
          </w:rPr>
          <w:t>http://ekmair.ukma.edu.ua/bitstream/handle/123456789/12315/Ekonomichna_dumka_Ukrayiny_radyans%27koyi.pdf?sequence=1&amp;isAllowed=y</w:t>
        </w:r>
      </w:hyperlink>
    </w:p>
    <w:p w:rsidR="00321E75" w:rsidRPr="00924D2C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924D2C">
        <w:rPr>
          <w:rFonts w:ascii="Arial" w:hAnsi="Arial" w:cs="Arial"/>
          <w:color w:val="auto"/>
          <w:sz w:val="25"/>
          <w:szCs w:val="25"/>
        </w:rPr>
        <w:t>Економічні праці викладачів КНЕУ (перша третина ХХ ст. ) : хрестоматія / [упоряд. С.Н. Антонюк]. К. : КНЕУ, 2013. С. 254–272.</w:t>
      </w:r>
    </w:p>
    <w:p w:rsidR="00321E75" w:rsidRDefault="00321E75" w:rsidP="00AF252D">
      <w:pPr>
        <w:ind w:firstLine="284"/>
        <w:rPr>
          <w:rFonts w:ascii="Arial" w:hAnsi="Arial" w:cs="Arial"/>
          <w:color w:val="auto"/>
          <w:sz w:val="25"/>
          <w:szCs w:val="25"/>
          <w:lang w:val="ru-RU"/>
        </w:rPr>
      </w:pPr>
      <w:r w:rsidRPr="00EA081C">
        <w:rPr>
          <w:rFonts w:ascii="Arial" w:hAnsi="Arial" w:cs="Arial"/>
          <w:color w:val="auto"/>
          <w:sz w:val="25"/>
          <w:szCs w:val="25"/>
        </w:rPr>
        <w:t>Небрат В.</w:t>
      </w:r>
      <w:r>
        <w:rPr>
          <w:rFonts w:ascii="Arial" w:hAnsi="Arial" w:cs="Arial"/>
          <w:color w:val="auto"/>
          <w:sz w:val="25"/>
          <w:szCs w:val="25"/>
        </w:rPr>
        <w:t>, Горін Н.</w:t>
      </w:r>
      <w:r w:rsidRPr="00EA081C">
        <w:rPr>
          <w:rFonts w:ascii="Arial" w:hAnsi="Arial" w:cs="Arial"/>
          <w:color w:val="auto"/>
          <w:sz w:val="25"/>
          <w:szCs w:val="25"/>
        </w:rPr>
        <w:t xml:space="preserve"> Дослідження фінансових механізмів радянської індустріалізації в укр</w:t>
      </w:r>
      <w:r>
        <w:rPr>
          <w:rFonts w:ascii="Arial" w:hAnsi="Arial" w:cs="Arial"/>
          <w:color w:val="auto"/>
          <w:sz w:val="25"/>
          <w:szCs w:val="25"/>
        </w:rPr>
        <w:t xml:space="preserve">аїнській економічній літературі. </w:t>
      </w:r>
      <w:r w:rsidRPr="00924D2C">
        <w:rPr>
          <w:rFonts w:ascii="Arial" w:hAnsi="Arial" w:cs="Arial"/>
          <w:i/>
          <w:color w:val="auto"/>
          <w:sz w:val="25"/>
          <w:szCs w:val="25"/>
        </w:rPr>
        <w:t>Галицький економічний вісник.</w:t>
      </w:r>
      <w:r w:rsidRPr="00EA081C">
        <w:rPr>
          <w:rFonts w:ascii="Arial" w:hAnsi="Arial" w:cs="Arial"/>
          <w:color w:val="auto"/>
          <w:sz w:val="25"/>
          <w:szCs w:val="25"/>
        </w:rPr>
        <w:t xml:space="preserve"> 2012. №4(37). </w:t>
      </w:r>
      <w:r>
        <w:rPr>
          <w:rFonts w:ascii="Arial" w:hAnsi="Arial" w:cs="Arial"/>
          <w:color w:val="auto"/>
          <w:sz w:val="25"/>
          <w:szCs w:val="25"/>
        </w:rPr>
        <w:t>С</w:t>
      </w:r>
      <w:r w:rsidRPr="00EA081C">
        <w:rPr>
          <w:rFonts w:ascii="Arial" w:hAnsi="Arial" w:cs="Arial"/>
          <w:color w:val="auto"/>
          <w:sz w:val="25"/>
          <w:szCs w:val="25"/>
        </w:rPr>
        <w:t xml:space="preserve">.112-123. </w:t>
      </w:r>
      <w:r w:rsidRPr="00924D2C">
        <w:rPr>
          <w:rFonts w:ascii="Arial" w:hAnsi="Arial" w:cs="Arial"/>
          <w:color w:val="auto"/>
          <w:sz w:val="25"/>
          <w:szCs w:val="25"/>
        </w:rPr>
        <w:t>Режим доступу:</w:t>
      </w:r>
    </w:p>
    <w:p w:rsidR="00321E75" w:rsidRDefault="00321E75" w:rsidP="00AF252D">
      <w:pPr>
        <w:ind w:firstLine="284"/>
      </w:pPr>
      <w:hyperlink r:id="rId16" w:history="1">
        <w:r w:rsidRPr="00924D2C">
          <w:rPr>
            <w:rFonts w:ascii="Arial" w:hAnsi="Arial" w:cs="Arial"/>
            <w:color w:val="auto"/>
            <w:sz w:val="25"/>
            <w:szCs w:val="25"/>
          </w:rPr>
          <w:t>http://nbuv.gov.ua/UJRN/gev_2012_4_18</w:t>
        </w:r>
      </w:hyperlink>
    </w:p>
    <w:p w:rsidR="00321E75" w:rsidRDefault="00321E75" w:rsidP="00AF252D">
      <w:pPr>
        <w:ind w:firstLine="284"/>
      </w:pPr>
      <w:r w:rsidRPr="00E83B5F">
        <w:rPr>
          <w:rFonts w:ascii="Arial" w:hAnsi="Arial" w:cs="Arial"/>
          <w:color w:val="auto"/>
          <w:sz w:val="25"/>
          <w:szCs w:val="25"/>
        </w:rPr>
        <w:t>Ціх Т. Фінансово-економічні погляди Л.М. Яснопольського. Матеріали XV наукової конференції ТНТУ імені Івана Пулюя. – Тернопіль, Тернопільський національний технічний університет ім. І.Пулюя. 2011.</w:t>
      </w:r>
      <w:r>
        <w:t xml:space="preserve"> </w:t>
      </w:r>
      <w:hyperlink r:id="rId17" w:history="1">
        <w:r w:rsidRPr="00193055">
          <w:rPr>
            <w:rStyle w:val="Hyperlink"/>
            <w:rFonts w:cs="Arial Unicode MS"/>
          </w:rPr>
          <w:t>http://elartu.tntu.edu.ua/bitstream/123456789/10738/2/ConfTNTU_2011_Tsikh_T-Finansovo-ekonomichni_pohliady_265.pdf</w:t>
        </w:r>
      </w:hyperlink>
    </w:p>
    <w:p w:rsidR="00321E75" w:rsidRPr="009F2438" w:rsidRDefault="00321E75" w:rsidP="00AF252D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9F2438">
        <w:rPr>
          <w:rFonts w:ascii="Arial" w:hAnsi="Arial" w:cs="Arial"/>
          <w:color w:val="auto"/>
          <w:sz w:val="25"/>
          <w:szCs w:val="25"/>
        </w:rPr>
        <w:t>Небрат В.В. Історико-фінансові дослідження в українській економічній дум</w:t>
      </w:r>
      <w:r>
        <w:rPr>
          <w:rFonts w:ascii="Arial" w:hAnsi="Arial" w:cs="Arial"/>
          <w:color w:val="auto"/>
          <w:sz w:val="25"/>
          <w:szCs w:val="25"/>
        </w:rPr>
        <w:t>ці ХІХ — початку ХХ ст. [Текст].</w:t>
      </w:r>
      <w:r w:rsidRPr="00924D2C">
        <w:rPr>
          <w:rFonts w:ascii="Arial" w:hAnsi="Arial" w:cs="Arial"/>
          <w:color w:val="auto"/>
          <w:sz w:val="25"/>
          <w:szCs w:val="25"/>
        </w:rPr>
        <w:t>Економіка України</w:t>
      </w:r>
      <w:r w:rsidRPr="009F2438">
        <w:rPr>
          <w:rFonts w:ascii="Arial" w:hAnsi="Arial" w:cs="Arial"/>
          <w:color w:val="auto"/>
          <w:sz w:val="25"/>
          <w:szCs w:val="25"/>
        </w:rPr>
        <w:t>. 2013. № 3 (616). С. 77–85.</w:t>
      </w:r>
    </w:p>
    <w:p w:rsidR="00321E75" w:rsidRDefault="00321E75" w:rsidP="002674A6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924D2C">
        <w:rPr>
          <w:rFonts w:ascii="Arial" w:hAnsi="Arial" w:cs="Arial"/>
          <w:color w:val="auto"/>
          <w:sz w:val="25"/>
          <w:szCs w:val="25"/>
        </w:rPr>
        <w:t>Міхневич</w:t>
      </w:r>
      <w:r w:rsidRPr="00ED3582">
        <w:rPr>
          <w:rFonts w:ascii="Arial" w:hAnsi="Arial" w:cs="Arial"/>
          <w:color w:val="auto"/>
          <w:sz w:val="25"/>
          <w:szCs w:val="25"/>
        </w:rPr>
        <w:t xml:space="preserve"> </w:t>
      </w:r>
      <w:r w:rsidRPr="00924D2C">
        <w:rPr>
          <w:rFonts w:ascii="Arial" w:hAnsi="Arial" w:cs="Arial"/>
          <w:color w:val="auto"/>
          <w:sz w:val="25"/>
          <w:szCs w:val="25"/>
        </w:rPr>
        <w:t>Л.В.</w:t>
      </w:r>
      <w:r>
        <w:rPr>
          <w:rFonts w:ascii="Arial" w:hAnsi="Arial" w:cs="Arial"/>
          <w:color w:val="auto"/>
          <w:sz w:val="25"/>
          <w:szCs w:val="25"/>
        </w:rPr>
        <w:t xml:space="preserve"> </w:t>
      </w:r>
      <w:hyperlink r:id="rId18" w:history="1">
        <w:r w:rsidRPr="00924D2C">
          <w:rPr>
            <w:rFonts w:ascii="Arial" w:hAnsi="Arial" w:cs="Arial"/>
            <w:color w:val="auto"/>
            <w:sz w:val="25"/>
            <w:szCs w:val="25"/>
          </w:rPr>
          <w:t>Яснопольський Леонід Миколайович</w:t>
        </w:r>
      </w:hyperlink>
      <w:r>
        <w:rPr>
          <w:rFonts w:ascii="Arial" w:hAnsi="Arial" w:cs="Arial"/>
          <w:color w:val="auto"/>
          <w:sz w:val="25"/>
          <w:szCs w:val="25"/>
        </w:rPr>
        <w:t xml:space="preserve">. </w:t>
      </w:r>
      <w:hyperlink r:id="rId19" w:tooltip="Юридична енциклопедія (друковане видання)" w:history="1">
        <w:r w:rsidRPr="00924D2C">
          <w:rPr>
            <w:rFonts w:ascii="Arial" w:hAnsi="Arial" w:cs="Arial"/>
            <w:i/>
            <w:color w:val="auto"/>
            <w:sz w:val="25"/>
            <w:szCs w:val="25"/>
          </w:rPr>
          <w:t>Юридична енциклопедія</w:t>
        </w:r>
      </w:hyperlink>
      <w:r w:rsidRPr="00924D2C">
        <w:rPr>
          <w:rFonts w:ascii="Arial" w:hAnsi="Arial" w:cs="Arial"/>
          <w:i/>
          <w:color w:val="auto"/>
          <w:sz w:val="25"/>
          <w:szCs w:val="25"/>
        </w:rPr>
        <w:t> </w:t>
      </w:r>
      <w:r w:rsidRPr="00924D2C">
        <w:rPr>
          <w:rFonts w:ascii="Arial" w:hAnsi="Arial" w:cs="Arial"/>
          <w:color w:val="auto"/>
          <w:sz w:val="25"/>
          <w:szCs w:val="25"/>
        </w:rPr>
        <w:t>: [в 6-ти т.] / ред. кол.</w:t>
      </w:r>
      <w:r>
        <w:rPr>
          <w:rFonts w:ascii="Arial" w:hAnsi="Arial" w:cs="Arial"/>
          <w:color w:val="auto"/>
          <w:sz w:val="25"/>
          <w:szCs w:val="25"/>
        </w:rPr>
        <w:t xml:space="preserve"> </w:t>
      </w:r>
      <w:hyperlink r:id="rId20" w:tooltip="Шемшученко Юрій Сергійович" w:history="1">
        <w:r>
          <w:rPr>
            <w:rFonts w:ascii="Arial" w:hAnsi="Arial" w:cs="Arial"/>
            <w:color w:val="auto"/>
            <w:sz w:val="25"/>
            <w:szCs w:val="25"/>
          </w:rPr>
          <w:t>Ю.</w:t>
        </w:r>
        <w:r w:rsidRPr="00924D2C">
          <w:rPr>
            <w:rFonts w:ascii="Arial" w:hAnsi="Arial" w:cs="Arial"/>
            <w:color w:val="auto"/>
            <w:sz w:val="25"/>
            <w:szCs w:val="25"/>
          </w:rPr>
          <w:t>С. Шемшученко</w:t>
        </w:r>
      </w:hyperlink>
      <w:r>
        <w:rPr>
          <w:rFonts w:ascii="Arial" w:hAnsi="Arial" w:cs="Arial"/>
          <w:color w:val="auto"/>
          <w:sz w:val="25"/>
          <w:szCs w:val="25"/>
        </w:rPr>
        <w:t xml:space="preserve"> </w:t>
      </w:r>
      <w:r w:rsidRPr="00924D2C">
        <w:rPr>
          <w:rFonts w:ascii="Arial" w:hAnsi="Arial" w:cs="Arial"/>
          <w:color w:val="auto"/>
          <w:sz w:val="25"/>
          <w:szCs w:val="25"/>
        </w:rPr>
        <w:t>(відп. ред.) [та ін.].</w:t>
      </w:r>
      <w:r>
        <w:rPr>
          <w:rFonts w:ascii="Arial" w:hAnsi="Arial" w:cs="Arial"/>
          <w:color w:val="auto"/>
          <w:sz w:val="25"/>
          <w:szCs w:val="25"/>
        </w:rPr>
        <w:t xml:space="preserve"> </w:t>
      </w:r>
      <w:r w:rsidRPr="00924D2C">
        <w:rPr>
          <w:rFonts w:ascii="Arial" w:hAnsi="Arial" w:cs="Arial"/>
          <w:color w:val="auto"/>
          <w:sz w:val="25"/>
          <w:szCs w:val="25"/>
        </w:rPr>
        <w:t>—</w:t>
      </w:r>
      <w:r>
        <w:rPr>
          <w:rFonts w:ascii="Arial" w:hAnsi="Arial" w:cs="Arial"/>
          <w:color w:val="auto"/>
          <w:sz w:val="25"/>
          <w:szCs w:val="25"/>
        </w:rPr>
        <w:t xml:space="preserve"> </w:t>
      </w:r>
      <w:r w:rsidRPr="00924D2C">
        <w:rPr>
          <w:rFonts w:ascii="Arial" w:hAnsi="Arial" w:cs="Arial"/>
          <w:color w:val="auto"/>
          <w:sz w:val="25"/>
          <w:szCs w:val="25"/>
        </w:rPr>
        <w:t>К. : Українська енциклопедія, 2004.</w:t>
      </w:r>
      <w:r>
        <w:rPr>
          <w:rFonts w:ascii="Arial" w:hAnsi="Arial" w:cs="Arial"/>
          <w:color w:val="auto"/>
          <w:sz w:val="25"/>
          <w:szCs w:val="25"/>
        </w:rPr>
        <w:t xml:space="preserve"> </w:t>
      </w:r>
      <w:r w:rsidRPr="00924D2C">
        <w:rPr>
          <w:rFonts w:ascii="Arial" w:hAnsi="Arial" w:cs="Arial"/>
          <w:color w:val="auto"/>
          <w:sz w:val="25"/>
          <w:szCs w:val="25"/>
        </w:rPr>
        <w:t>— Т. 6 : Т — Я. — 768 с.</w:t>
      </w:r>
    </w:p>
    <w:sectPr w:rsidR="00321E75" w:rsidSect="00F07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729DA"/>
    <w:multiLevelType w:val="hybridMultilevel"/>
    <w:tmpl w:val="7E808F5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7B3"/>
    <w:rsid w:val="00003163"/>
    <w:rsid w:val="00183B02"/>
    <w:rsid w:val="001876FE"/>
    <w:rsid w:val="00193055"/>
    <w:rsid w:val="001B169F"/>
    <w:rsid w:val="002674A6"/>
    <w:rsid w:val="003114E8"/>
    <w:rsid w:val="00321E75"/>
    <w:rsid w:val="003447B3"/>
    <w:rsid w:val="00367ADA"/>
    <w:rsid w:val="0038045B"/>
    <w:rsid w:val="003F3F60"/>
    <w:rsid w:val="00420383"/>
    <w:rsid w:val="00473BA0"/>
    <w:rsid w:val="0049656A"/>
    <w:rsid w:val="00530424"/>
    <w:rsid w:val="00551C3A"/>
    <w:rsid w:val="00566FD8"/>
    <w:rsid w:val="005C5D2C"/>
    <w:rsid w:val="005E3CA0"/>
    <w:rsid w:val="00666958"/>
    <w:rsid w:val="006B70F8"/>
    <w:rsid w:val="00727787"/>
    <w:rsid w:val="00727B73"/>
    <w:rsid w:val="00774F56"/>
    <w:rsid w:val="007B3941"/>
    <w:rsid w:val="00814B9D"/>
    <w:rsid w:val="008A6B7E"/>
    <w:rsid w:val="008C7BDD"/>
    <w:rsid w:val="00924D2C"/>
    <w:rsid w:val="009F2438"/>
    <w:rsid w:val="00AF252D"/>
    <w:rsid w:val="00B618CB"/>
    <w:rsid w:val="00B64DFD"/>
    <w:rsid w:val="00B7496C"/>
    <w:rsid w:val="00C53B47"/>
    <w:rsid w:val="00D67D8E"/>
    <w:rsid w:val="00E2208B"/>
    <w:rsid w:val="00E8282C"/>
    <w:rsid w:val="00E83B5F"/>
    <w:rsid w:val="00E95B40"/>
    <w:rsid w:val="00EA081C"/>
    <w:rsid w:val="00EA47A6"/>
    <w:rsid w:val="00ED3582"/>
    <w:rsid w:val="00F0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4A6"/>
    <w:pPr>
      <w:jc w:val="both"/>
    </w:pPr>
    <w:rPr>
      <w:rFonts w:ascii="Times New Roman" w:eastAsia="Times New Roman" w:hAnsi="Times New Roman" w:cs="Arial Unicode MS"/>
      <w:color w:val="000000"/>
      <w:sz w:val="28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674A6"/>
    <w:pPr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674A6"/>
    <w:pPr>
      <w:spacing w:before="100" w:beforeAutospacing="1" w:after="100" w:afterAutospacing="1"/>
      <w:jc w:val="left"/>
    </w:pPr>
    <w:rPr>
      <w:rFonts w:cs="Times New Roman"/>
      <w:color w:val="auto"/>
      <w:sz w:val="24"/>
      <w:lang w:val="ru-RU" w:eastAsia="ru-RU"/>
    </w:rPr>
  </w:style>
  <w:style w:type="character" w:styleId="Hyperlink">
    <w:name w:val="Hyperlink"/>
    <w:basedOn w:val="DefaultParagraphFont"/>
    <w:uiPriority w:val="99"/>
    <w:rsid w:val="002674A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67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4A6"/>
    <w:rPr>
      <w:rFonts w:ascii="Tahoma" w:hAnsi="Tahoma" w:cs="Tahoma"/>
      <w:color w:val="000000"/>
      <w:sz w:val="16"/>
      <w:szCs w:val="16"/>
      <w:lang w:val="uk-UA"/>
    </w:rPr>
  </w:style>
  <w:style w:type="character" w:styleId="Strong">
    <w:name w:val="Strong"/>
    <w:basedOn w:val="DefaultParagraphFont"/>
    <w:uiPriority w:val="99"/>
    <w:qFormat/>
    <w:rsid w:val="0072778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24D2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D3582"/>
    <w:rPr>
      <w:rFonts w:eastAsia="Calibri" w:cs="Times New Roman"/>
      <w:color w:val="auto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Arial Unicode MS"/>
      <w:color w:val="000000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0%B0%D0%BD%D0%BA%D1%82-%D0%9F%D0%B5%D1%82%D0%B5%D1%80%D0%B1%D1%83%D1%80%D0%B7%D1%8C%D0%BA%D0%B8%D0%B9_%D0%B4%D0%B5%D1%80%D0%B6%D0%B0%D0%B2%D0%BD%D0%B8%D0%B9_%D1%83%D0%BD%D1%96%D0%B2%D0%B5%D1%80%D1%81%D0%B8%D1%82%D0%B5%D1%82" TargetMode="External"/><Relationship Id="rId13" Type="http://schemas.openxmlformats.org/officeDocument/2006/relationships/hyperlink" Target="https://uk.wikipedia.org/wiki/%D0%A3%D0%9D%D0%A0" TargetMode="External"/><Relationship Id="rId18" Type="http://schemas.openxmlformats.org/officeDocument/2006/relationships/hyperlink" Target="http://leksika.com.ua/16610816/legal/yasnopolski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k.wikipedia.org/wiki/%D0%94%D1%80%D1%83%D0%B3%D0%B0_%D0%BA%D0%B8%D1%97%D0%B2%D1%81%D1%8C%D0%BA%D0%B0_%D0%B3%D1%96%D0%BC%D0%BD%D0%B0%D0%B7%D1%96%D1%8F" TargetMode="External"/><Relationship Id="rId12" Type="http://schemas.openxmlformats.org/officeDocument/2006/relationships/hyperlink" Target="https://uk.wikipedia.org/wiki/%D0%9A%D0%BE%D0%BD%D0%BE%D1%82%D0%BE%D0%BF" TargetMode="External"/><Relationship Id="rId17" Type="http://schemas.openxmlformats.org/officeDocument/2006/relationships/hyperlink" Target="http://elartu.tntu.edu.ua/bitstream/123456789/10738/2/ConfTNTU_2011_Tsikh_T-Finansovo-ekonomichni_pohliady_26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gev_2012_4_18" TargetMode="External"/><Relationship Id="rId20" Type="http://schemas.openxmlformats.org/officeDocument/2006/relationships/hyperlink" Target="https://uk.wikipedia.org/wiki/%D0%A8%D0%B5%D0%BC%D1%88%D1%83%D1%87%D0%B5%D0%BD%D0%BA%D0%BE_%D0%AE%D1%80%D1%96%D0%B9_%D0%A1%D0%B5%D1%80%D0%B3%D1%96%D0%B9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F%D1%81%D0%BD%D0%BE%D0%BF%D0%BE%D0%BB%D1%8C%D1%81%D1%8C%D0%BA%D0%B8%D0%B9_%D0%9C%D0%B8%D0%BA%D0%BE%D0%BB%D0%B0_%D0%9F%D0%B5%D1%82%D1%80%D0%BE%D0%B2%D0%B8%D1%87" TargetMode="External"/><Relationship Id="rId11" Type="http://schemas.openxmlformats.org/officeDocument/2006/relationships/hyperlink" Target="https://uk.wikipedia.org/wiki/%D0%92%D0%B8%D0%B1%D0%BE%D1%80%D0%B7%D1%8C%D0%BA%D0%B0_%D0%B2%D1%96%D0%B4%D0%BE%D0%B7%D0%B2%D0%B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kmair.ukma.edu.ua/bitstream/handle/123456789/12315/Ekonomichna_dumka_Ukrayiny_radyans%27koyi.pdf?sequence=1&amp;isAllowed=y" TargetMode="External"/><Relationship Id="rId10" Type="http://schemas.openxmlformats.org/officeDocument/2006/relationships/hyperlink" Target="https://uk.wikipedia.org/wiki/%D0%9F%D0%BE%D0%BB%D1%82%D0%B0%D0%B2%D1%81%D1%8C%D0%BA%D0%B0_%D0%B3%D1%83%D0%B1%D0%B5%D1%80%D0%BD%D1%96%D1%8F" TargetMode="External"/><Relationship Id="rId19" Type="http://schemas.openxmlformats.org/officeDocument/2006/relationships/hyperlink" Target="https://uk.wikipedia.org/wiki/%D0%AE%D1%80%D0%B8%D0%B4%D0%B8%D1%87%D0%BD%D0%B0_%D0%B5%D0%BD%D1%86%D0%B8%D0%BA%D0%BB%D0%BE%D0%BF%D0%B5%D0%B4%D1%96%D1%8F_(%D0%B4%D1%80%D1%83%D0%BA%D0%BE%D0%B2%D0%B0%D0%BD%D0%B5_%D0%B2%D0%B8%D0%B4%D0%B0%D0%BD%D0%BD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4%D0%B5%D1%80%D0%B6%D0%B0%D0%B2%D0%BD%D0%B0_%D0%B4%D1%83%D0%BC%D0%B0_%D0%A0%D0%BE%D1%81%D1%96%D0%B9%D1%81%D1%8C%D0%BA%D0%BE%D1%97_%D1%96%D0%BC%D0%BF%D0%B5%D1%80%D1%96%D1%97" TargetMode="External"/><Relationship Id="rId14" Type="http://schemas.openxmlformats.org/officeDocument/2006/relationships/hyperlink" Target="https://uk.wikipedia.org/wiki/%D0%A0%D0%BE%D1%81%D1%96%D0%B9%D1%81%D1%8C%D0%BA%D0%B0_%D0%A0%D0%B0%D0%B4%D1%8F%D0%BD%D1%81%D1%8C%D0%BA%D0%B0_%D0%A4%D0%B5%D0%B4%D0%B5%D1%80%D0%B0%D1%82%D0%B8%D0%B2%D0%BD%D0%B0_%D0%A1%D0%BE%D1%86%D1%96%D0%B0%D0%BB%D1%96%D1%81%D1%82%D0%B8%D1%87%D0%BD%D0%B0_%D0%A0%D0%B5%D1%81%D0%BF%D1%83%D0%B1%D0%BB%D1%96%D0%BA%D0%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3</Pages>
  <Words>1362</Words>
  <Characters>7764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User</cp:lastModifiedBy>
  <cp:revision>8</cp:revision>
  <dcterms:created xsi:type="dcterms:W3CDTF">2018-10-28T10:38:00Z</dcterms:created>
  <dcterms:modified xsi:type="dcterms:W3CDTF">2018-10-30T11:30:00Z</dcterms:modified>
</cp:coreProperties>
</file>