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1B1F14">
        <w:rPr>
          <w:b/>
          <w:sz w:val="28"/>
          <w:lang w:val="uk-UA"/>
        </w:rPr>
        <w:t>Фізика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Pr="00AE7DE2" w:rsidRDefault="001B1F14" w:rsidP="003519F1">
      <w:pPr>
        <w:jc w:val="center"/>
        <w:rPr>
          <w:b/>
          <w:lang w:val="uk-UA"/>
        </w:rPr>
      </w:pPr>
      <w:r>
        <w:rPr>
          <w:b/>
          <w:noProof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3652520</wp:posOffset>
            </wp:positionH>
            <wp:positionV relativeFrom="paragraph">
              <wp:posOffset>79375</wp:posOffset>
            </wp:positionV>
            <wp:extent cx="2216150" cy="1459865"/>
            <wp:effectExtent l="19050" t="0" r="0" b="0"/>
            <wp:wrapSquare wrapText="bothSides"/>
            <wp:docPr id="13" name="Рисунок 12" descr="phys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615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4C7" w:rsidRPr="00837391" w:rsidRDefault="003565A8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b/>
          <w:sz w:val="28"/>
          <w:szCs w:val="28"/>
        </w:rPr>
        <w:t>"</w:t>
      </w:r>
      <w:r w:rsidR="001B1F14" w:rsidRPr="001B1F14">
        <w:rPr>
          <w:rFonts w:ascii="Times New Roman" w:hAnsi="Times New Roman"/>
          <w:b/>
          <w:sz w:val="28"/>
          <w:szCs w:val="28"/>
        </w:rPr>
        <w:t>Дивний персик</w:t>
      </w:r>
      <w:r w:rsidR="007164C7" w:rsidRPr="00837391">
        <w:rPr>
          <w:rFonts w:ascii="Times New Roman" w:hAnsi="Times New Roman"/>
          <w:b/>
          <w:sz w:val="28"/>
          <w:szCs w:val="28"/>
        </w:rPr>
        <w:t>"</w:t>
      </w:r>
    </w:p>
    <w:p w:rsidR="000F6938" w:rsidRPr="00837391" w:rsidRDefault="001B1F14" w:rsidP="001B1F1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B1F14">
        <w:rPr>
          <w:rFonts w:ascii="Times New Roman" w:hAnsi="Times New Roman"/>
          <w:sz w:val="28"/>
          <w:szCs w:val="28"/>
        </w:rPr>
        <w:t>Поясніть причини зміни забарвлення зануреної у воду частини персика. Спрогнозуйте подальший перебіг подій</w:t>
      </w:r>
      <w:r w:rsidR="00FF433C" w:rsidRPr="00837391">
        <w:rPr>
          <w:rFonts w:ascii="Times New Roman" w:hAnsi="Times New Roman"/>
          <w:sz w:val="28"/>
          <w:szCs w:val="28"/>
        </w:rPr>
        <w:t>.</w:t>
      </w:r>
      <w:r w:rsidR="00E600F8" w:rsidRPr="00837391">
        <w:rPr>
          <w:rFonts w:ascii="Times New Roman" w:hAnsi="Times New Roman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3565A8" w:rsidRPr="00837391" w:rsidRDefault="001B1F14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417830</wp:posOffset>
            </wp:positionH>
            <wp:positionV relativeFrom="paragraph">
              <wp:posOffset>199390</wp:posOffset>
            </wp:positionV>
            <wp:extent cx="2313940" cy="1338580"/>
            <wp:effectExtent l="19050" t="0" r="0" b="0"/>
            <wp:wrapSquare wrapText="bothSides"/>
            <wp:docPr id="14" name="Рисунок 13" descr="phys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940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27F8" w:rsidRPr="00837391" w:rsidRDefault="00E600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37391">
        <w:rPr>
          <w:rFonts w:ascii="Times New Roman" w:hAnsi="Times New Roman"/>
          <w:b/>
          <w:sz w:val="28"/>
          <w:szCs w:val="28"/>
        </w:rPr>
        <w:t>"</w:t>
      </w:r>
      <w:r w:rsidR="001B1F14" w:rsidRPr="001B1F14">
        <w:rPr>
          <w:rFonts w:ascii="Times New Roman" w:hAnsi="Times New Roman"/>
          <w:b/>
          <w:sz w:val="28"/>
          <w:szCs w:val="28"/>
        </w:rPr>
        <w:t>Футуристична колія</w:t>
      </w:r>
      <w:r w:rsidR="00FD27F8" w:rsidRPr="00837391">
        <w:rPr>
          <w:rFonts w:ascii="Times New Roman" w:hAnsi="Times New Roman"/>
          <w:b/>
          <w:sz w:val="28"/>
          <w:szCs w:val="28"/>
        </w:rPr>
        <w:t>"</w:t>
      </w:r>
    </w:p>
    <w:p w:rsidR="001B1F14" w:rsidRPr="001B1F14" w:rsidRDefault="00C83715" w:rsidP="001B1F14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1F14" w:rsidRPr="001B1F14">
        <w:rPr>
          <w:rFonts w:ascii="Times New Roman" w:hAnsi="Times New Roman"/>
          <w:color w:val="000000"/>
          <w:sz w:val="28"/>
          <w:szCs w:val="28"/>
        </w:rPr>
        <w:t xml:space="preserve">Поясність з чого зібрана така чудо-колія, </w:t>
      </w:r>
    </w:p>
    <w:p w:rsidR="003565A8" w:rsidRPr="00837391" w:rsidRDefault="001B1F14" w:rsidP="001B1F1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B1F14">
        <w:rPr>
          <w:rFonts w:ascii="Times New Roman" w:hAnsi="Times New Roman"/>
          <w:color w:val="000000"/>
          <w:sz w:val="28"/>
          <w:szCs w:val="28"/>
        </w:rPr>
        <w:t>та яким чином "потяг знає" коли повертати</w:t>
      </w:r>
      <w:r w:rsidR="00FF433C" w:rsidRPr="00837391">
        <w:rPr>
          <w:rFonts w:ascii="Times New Roman" w:hAnsi="Times New Roman"/>
          <w:color w:val="000000"/>
          <w:sz w:val="28"/>
          <w:szCs w:val="28"/>
        </w:rPr>
        <w:t>.</w:t>
      </w:r>
      <w:r w:rsidR="009446AD"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C83715" w:rsidRPr="00837391" w:rsidRDefault="001B1F14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3378835</wp:posOffset>
            </wp:positionH>
            <wp:positionV relativeFrom="paragraph">
              <wp:posOffset>222250</wp:posOffset>
            </wp:positionV>
            <wp:extent cx="2438400" cy="1477645"/>
            <wp:effectExtent l="19050" t="0" r="0" b="0"/>
            <wp:wrapSquare wrapText="bothSides"/>
            <wp:docPr id="15" name="Рисунок 14" descr="phys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837391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7391">
        <w:rPr>
          <w:rFonts w:ascii="Times New Roman" w:hAnsi="Times New Roman"/>
          <w:b/>
          <w:color w:val="000000"/>
          <w:sz w:val="28"/>
          <w:szCs w:val="28"/>
        </w:rPr>
        <w:t>"</w:t>
      </w:r>
      <w:r w:rsidR="001B1F14" w:rsidRPr="001B1F14">
        <w:rPr>
          <w:rFonts w:ascii="Times New Roman" w:hAnsi="Times New Roman"/>
          <w:b/>
          <w:color w:val="000000"/>
          <w:sz w:val="28"/>
          <w:szCs w:val="28"/>
        </w:rPr>
        <w:t>Невтомна пружинка</w:t>
      </w:r>
      <w:r w:rsidRPr="00837391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1B1F14" w:rsidRPr="001B1F14" w:rsidRDefault="001B1F14" w:rsidP="001B1F14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1B1F14">
        <w:rPr>
          <w:rFonts w:ascii="Times New Roman" w:hAnsi="Times New Roman"/>
          <w:color w:val="000000"/>
          <w:sz w:val="28"/>
          <w:szCs w:val="28"/>
        </w:rPr>
        <w:t xml:space="preserve">Поясніть, що змушує пружинку рухатись так, як показано на відео. </w:t>
      </w:r>
    </w:p>
    <w:p w:rsidR="000F6938" w:rsidRPr="00837391" w:rsidRDefault="001B1F14" w:rsidP="001B1F14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1B1F14">
        <w:rPr>
          <w:rFonts w:ascii="Times New Roman" w:hAnsi="Times New Roman"/>
          <w:color w:val="000000"/>
          <w:sz w:val="28"/>
          <w:szCs w:val="28"/>
        </w:rPr>
        <w:t xml:space="preserve">Які значущі параметри визначають саме таку поведінку пружинки? </w:t>
      </w:r>
      <w:r w:rsidR="000F6938" w:rsidRPr="00837391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0F6938" w:rsidRPr="00837391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837391" w:rsidRDefault="001B1F14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416560</wp:posOffset>
            </wp:positionH>
            <wp:positionV relativeFrom="paragraph">
              <wp:posOffset>140335</wp:posOffset>
            </wp:positionV>
            <wp:extent cx="2438400" cy="1499235"/>
            <wp:effectExtent l="19050" t="0" r="0" b="0"/>
            <wp:wrapSquare wrapText="bothSides"/>
            <wp:docPr id="16" name="Рисунок 15" descr="phys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99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837391">
        <w:rPr>
          <w:rFonts w:ascii="Times New Roman" w:hAnsi="Times New Roman"/>
          <w:b/>
          <w:sz w:val="28"/>
          <w:szCs w:val="28"/>
        </w:rPr>
        <w:t>"</w:t>
      </w:r>
      <w:r w:rsidRPr="001B1F14">
        <w:rPr>
          <w:rFonts w:ascii="Times New Roman" w:hAnsi="Times New Roman"/>
          <w:b/>
          <w:sz w:val="28"/>
          <w:szCs w:val="28"/>
        </w:rPr>
        <w:t>Бешкетні метрономи</w:t>
      </w:r>
      <w:r w:rsidR="00C83715" w:rsidRPr="00837391">
        <w:rPr>
          <w:rFonts w:ascii="Times New Roman" w:hAnsi="Times New Roman"/>
          <w:b/>
          <w:sz w:val="28"/>
          <w:szCs w:val="28"/>
        </w:rPr>
        <w:t>"</w:t>
      </w:r>
    </w:p>
    <w:p w:rsidR="000F6938" w:rsidRPr="00837391" w:rsidRDefault="001B1F14" w:rsidP="001B1F1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B1F14">
        <w:rPr>
          <w:rFonts w:ascii="Times New Roman" w:hAnsi="Times New Roman"/>
          <w:sz w:val="28"/>
          <w:szCs w:val="28"/>
        </w:rPr>
        <w:t>Поясніть причину встановлення стану узгодження коливань системи метрономів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1F14">
        <w:rPr>
          <w:rFonts w:ascii="Times New Roman" w:hAnsi="Times New Roman"/>
          <w:sz w:val="28"/>
          <w:szCs w:val="28"/>
        </w:rPr>
        <w:t>та його подальше руйнування</w:t>
      </w:r>
      <w:r w:rsidR="00FF433C" w:rsidRPr="00837391">
        <w:rPr>
          <w:rFonts w:ascii="Times New Roman" w:hAnsi="Times New Roman"/>
          <w:sz w:val="28"/>
          <w:szCs w:val="28"/>
        </w:rPr>
        <w:t xml:space="preserve">.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3519F1" w:rsidRPr="00AE7DE2" w:rsidRDefault="003519F1" w:rsidP="003519F1">
      <w:pPr>
        <w:jc w:val="both"/>
        <w:rPr>
          <w:b/>
          <w:lang w:val="uk-UA"/>
        </w:rPr>
      </w:pPr>
    </w:p>
    <w:sectPr w:rsidR="003519F1" w:rsidRPr="00AE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B1F14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37391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AE7DE2"/>
    <w:rsid w:val="00B448D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33C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 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2</cp:revision>
  <dcterms:created xsi:type="dcterms:W3CDTF">2013-09-15T13:48:00Z</dcterms:created>
  <dcterms:modified xsi:type="dcterms:W3CDTF">2013-09-15T13:48:00Z</dcterms:modified>
</cp:coreProperties>
</file>