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BF1824">
        <w:rPr>
          <w:b/>
          <w:sz w:val="28"/>
          <w:szCs w:val="28"/>
          <w:lang w:val="uk-UA"/>
        </w:rPr>
        <w:t>основного</w:t>
      </w:r>
      <w:r w:rsidR="003519F1">
        <w:rPr>
          <w:b/>
          <w:sz w:val="28"/>
          <w:szCs w:val="28"/>
          <w:lang w:val="uk-UA"/>
        </w:rPr>
        <w:t xml:space="preserve">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824">
        <w:rPr>
          <w:sz w:val="28"/>
          <w:szCs w:val="28"/>
          <w:lang w:val="uk-UA"/>
        </w:rPr>
        <w:t>21 листопада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1B1F14">
        <w:rPr>
          <w:b/>
          <w:sz w:val="28"/>
          <w:lang w:val="uk-UA"/>
        </w:rPr>
        <w:t>Фізика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837391" w:rsidRDefault="00BF1824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3649345</wp:posOffset>
            </wp:positionH>
            <wp:positionV relativeFrom="paragraph">
              <wp:posOffset>10795</wp:posOffset>
            </wp:positionV>
            <wp:extent cx="2216150" cy="1246505"/>
            <wp:effectExtent l="19050" t="0" r="0" b="0"/>
            <wp:wrapSquare wrapText="bothSides"/>
            <wp:docPr id="13" name="Рисунок 12" descr="phys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6150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65A8" w:rsidRPr="00837391">
        <w:rPr>
          <w:rFonts w:ascii="Times New Roman" w:hAnsi="Times New Roman"/>
          <w:b/>
          <w:sz w:val="28"/>
          <w:szCs w:val="28"/>
        </w:rPr>
        <w:t>"</w:t>
      </w:r>
      <w:r w:rsidRPr="00BF1824">
        <w:rPr>
          <w:rFonts w:ascii="Times New Roman" w:hAnsi="Times New Roman"/>
          <w:b/>
          <w:sz w:val="28"/>
          <w:szCs w:val="28"/>
        </w:rPr>
        <w:t>Перекотиполе</w:t>
      </w:r>
      <w:r w:rsidR="007164C7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Pr="00837391" w:rsidRDefault="00BF1824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F1824">
        <w:rPr>
          <w:rFonts w:ascii="Times New Roman" w:hAnsi="Times New Roman"/>
          <w:sz w:val="28"/>
          <w:szCs w:val="28"/>
        </w:rPr>
        <w:t xml:space="preserve">Поясніть, чому поступово тон звуку підвищується та різко обривається в кінці процесу, який ви бачите на відео?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3565A8" w:rsidRPr="00837391" w:rsidRDefault="001B1F14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416560</wp:posOffset>
            </wp:positionH>
            <wp:positionV relativeFrom="paragraph">
              <wp:posOffset>217805</wp:posOffset>
            </wp:positionV>
            <wp:extent cx="2313940" cy="1301115"/>
            <wp:effectExtent l="19050" t="0" r="0" b="0"/>
            <wp:wrapSquare wrapText="bothSides"/>
            <wp:docPr id="14" name="Рисунок 13" descr="phys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7F8" w:rsidRPr="00837391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BF1824" w:rsidRPr="00BF1824">
        <w:rPr>
          <w:rFonts w:ascii="Times New Roman" w:hAnsi="Times New Roman"/>
          <w:b/>
          <w:sz w:val="28"/>
          <w:szCs w:val="28"/>
        </w:rPr>
        <w:t>Двигун</w:t>
      </w:r>
      <w:r w:rsidR="00FD27F8" w:rsidRPr="00837391">
        <w:rPr>
          <w:rFonts w:ascii="Times New Roman" w:hAnsi="Times New Roman"/>
          <w:b/>
          <w:sz w:val="28"/>
          <w:szCs w:val="28"/>
        </w:rPr>
        <w:t>"</w:t>
      </w:r>
    </w:p>
    <w:p w:rsidR="003565A8" w:rsidRPr="00837391" w:rsidRDefault="00C83715" w:rsidP="00BF182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1824" w:rsidRPr="00BF1824">
        <w:rPr>
          <w:rFonts w:ascii="Times New Roman" w:hAnsi="Times New Roman"/>
          <w:color w:val="000000"/>
          <w:sz w:val="28"/>
          <w:szCs w:val="28"/>
        </w:rPr>
        <w:t xml:space="preserve">На відео ви бачите конструкцію та дію </w:t>
      </w:r>
      <w:proofErr w:type="spellStart"/>
      <w:r w:rsidR="00BF1824" w:rsidRPr="00BF1824">
        <w:rPr>
          <w:rFonts w:ascii="Times New Roman" w:hAnsi="Times New Roman"/>
          <w:color w:val="000000"/>
          <w:sz w:val="28"/>
          <w:szCs w:val="28"/>
        </w:rPr>
        <w:t>твердотільного</w:t>
      </w:r>
      <w:proofErr w:type="spellEnd"/>
      <w:r w:rsidR="00BF1824" w:rsidRPr="00BF1824">
        <w:rPr>
          <w:rFonts w:ascii="Times New Roman" w:hAnsi="Times New Roman"/>
          <w:color w:val="000000"/>
          <w:sz w:val="28"/>
          <w:szCs w:val="28"/>
        </w:rPr>
        <w:t xml:space="preserve"> теплового двигуна. Яка особливість його деталей та будови забезпечує роботу двигуна?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C83715" w:rsidRPr="00837391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Pr="00837391" w:rsidRDefault="00BF1824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38735</wp:posOffset>
            </wp:positionV>
            <wp:extent cx="2438400" cy="1371600"/>
            <wp:effectExtent l="19050" t="0" r="0" b="0"/>
            <wp:wrapSquare wrapText="bothSides"/>
            <wp:docPr id="15" name="Рисунок 14" descr="phys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  <w:r w:rsidRPr="00BF1824">
        <w:rPr>
          <w:rFonts w:ascii="Times New Roman" w:hAnsi="Times New Roman"/>
          <w:b/>
          <w:color w:val="000000"/>
          <w:sz w:val="28"/>
          <w:szCs w:val="28"/>
        </w:rPr>
        <w:t>Магнітна рідина</w:t>
      </w:r>
      <w:r w:rsidR="00C83715"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BF1824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Поясніть причину виштовх</w:t>
      </w:r>
      <w:r w:rsidRPr="00BF1824">
        <w:rPr>
          <w:rFonts w:ascii="Times New Roman" w:hAnsi="Times New Roman"/>
          <w:color w:val="000000"/>
          <w:sz w:val="28"/>
          <w:szCs w:val="28"/>
        </w:rPr>
        <w:t xml:space="preserve">ування немагнітного тіла з магнітної рідини </w:t>
      </w:r>
      <w:r w:rsidR="000F6938" w:rsidRPr="00837391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BF1824" w:rsidRDefault="00BF1824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1824" w:rsidRDefault="00BF1824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1824" w:rsidRPr="00837391" w:rsidRDefault="00BF1824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938" w:rsidRPr="00837391" w:rsidRDefault="00BF1824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88265</wp:posOffset>
            </wp:positionV>
            <wp:extent cx="2438400" cy="1455420"/>
            <wp:effectExtent l="19050" t="0" r="0" b="0"/>
            <wp:wrapSquare wrapText="bothSides"/>
            <wp:docPr id="16" name="Рисунок 15" descr="phys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837391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BF1824" w:rsidRPr="00BF1824">
        <w:rPr>
          <w:rFonts w:ascii="Times New Roman" w:hAnsi="Times New Roman"/>
          <w:b/>
          <w:sz w:val="28"/>
          <w:szCs w:val="28"/>
        </w:rPr>
        <w:t>Перцевий переляк</w:t>
      </w:r>
      <w:r w:rsidRPr="00837391">
        <w:rPr>
          <w:rFonts w:ascii="Times New Roman" w:hAnsi="Times New Roman"/>
          <w:b/>
          <w:sz w:val="28"/>
          <w:szCs w:val="28"/>
        </w:rPr>
        <w:t>"</w:t>
      </w:r>
    </w:p>
    <w:p w:rsidR="00BF1824" w:rsidRDefault="00BF1824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F1824">
        <w:rPr>
          <w:rFonts w:ascii="Times New Roman" w:hAnsi="Times New Roman"/>
          <w:sz w:val="28"/>
          <w:szCs w:val="28"/>
        </w:rPr>
        <w:t xml:space="preserve">Поясніть, чому частинки меленого перцю, що плавають на поверхні води так зреагували на дотик пальця. </w:t>
      </w:r>
    </w:p>
    <w:p w:rsidR="000F6938" w:rsidRPr="00837391" w:rsidRDefault="000F6938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sz w:val="28"/>
          <w:szCs w:val="28"/>
        </w:rPr>
        <w:t>(5 балів)</w:t>
      </w: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 w:rsidSect="000D4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D4602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B1F14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37391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AE7DE2"/>
    <w:rsid w:val="00B448D0"/>
    <w:rsid w:val="00BF1824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33C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2013-11-13T14:06:00Z</dcterms:created>
  <dcterms:modified xsi:type="dcterms:W3CDTF">2013-11-13T14:06:00Z</dcterms:modified>
</cp:coreProperties>
</file>